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6868" w14:textId="2CD91E2C" w:rsidR="000B396E" w:rsidRPr="00020616" w:rsidRDefault="00BE0C46" w:rsidP="000B396E">
      <w:pPr>
        <w:rPr>
          <w:b/>
          <w:bCs/>
          <w:color w:val="FFCC00"/>
          <w:sz w:val="52"/>
          <w:szCs w:val="52"/>
        </w:rPr>
      </w:pPr>
      <w:r>
        <w:rPr>
          <w:noProof/>
          <w:bdr w:val="none" w:sz="0" w:space="0" w:color="auto" w:frame="1"/>
        </w:rPr>
        <w:drawing>
          <wp:anchor distT="0" distB="0" distL="114300" distR="114300" simplePos="0" relativeHeight="251658243" behindDoc="1" locked="0" layoutInCell="1" allowOverlap="1" wp14:anchorId="20673D3A" wp14:editId="093E1921">
            <wp:simplePos x="0" y="0"/>
            <wp:positionH relativeFrom="margin">
              <wp:align>center</wp:align>
            </wp:positionH>
            <wp:positionV relativeFrom="page">
              <wp:align>bottom</wp:align>
            </wp:positionV>
            <wp:extent cx="6260306" cy="104546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0306" cy="10454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2B04B" w14:textId="5F3AF148" w:rsidR="00C44BD5" w:rsidRPr="00BE0C46" w:rsidRDefault="00C44BD5" w:rsidP="00020616">
      <w:pPr>
        <w:rPr>
          <w:b/>
          <w:bCs/>
          <w:sz w:val="40"/>
          <w:szCs w:val="40"/>
        </w:rPr>
      </w:pPr>
      <w:r w:rsidRPr="00BE0C46">
        <w:rPr>
          <w:b/>
          <w:bCs/>
          <w:sz w:val="40"/>
          <w:szCs w:val="40"/>
        </w:rPr>
        <w:t>$250 Power Saving Bonus Program</w:t>
      </w:r>
    </w:p>
    <w:p w14:paraId="6766ED6E" w14:textId="7347381C" w:rsidR="00C44BD5" w:rsidRPr="00BE0C46" w:rsidRDefault="00C44BD5" w:rsidP="00020616">
      <w:pPr>
        <w:rPr>
          <w:sz w:val="24"/>
          <w:szCs w:val="24"/>
        </w:rPr>
      </w:pPr>
      <w:r w:rsidRPr="00BE0C46">
        <w:rPr>
          <w:sz w:val="24"/>
          <w:szCs w:val="24"/>
        </w:rPr>
        <w:t xml:space="preserve">Suggested </w:t>
      </w:r>
      <w:r w:rsidR="00020616" w:rsidRPr="00BE0C46">
        <w:rPr>
          <w:sz w:val="24"/>
          <w:szCs w:val="24"/>
        </w:rPr>
        <w:t>Newsletter text</w:t>
      </w:r>
    </w:p>
    <w:p w14:paraId="381932FF" w14:textId="77777777" w:rsidR="00020616" w:rsidRDefault="00020616" w:rsidP="000B396E">
      <w:pPr>
        <w:rPr>
          <w:b/>
          <w:bCs/>
        </w:rPr>
      </w:pPr>
    </w:p>
    <w:p w14:paraId="25D51B10" w14:textId="77777777" w:rsidR="00BE0C46" w:rsidRPr="00BE0C46" w:rsidRDefault="00BE0C46" w:rsidP="4EC017FB">
      <w:pPr>
        <w:pStyle w:val="BodyText"/>
        <w:rPr>
          <w:rFonts w:cstheme="minorHAnsi"/>
          <w:b/>
          <w:bCs/>
          <w:color w:val="FFCC00"/>
          <w:sz w:val="22"/>
          <w:szCs w:val="22"/>
        </w:rPr>
      </w:pPr>
    </w:p>
    <w:p w14:paraId="674C4A6D" w14:textId="7250EE5B" w:rsidR="0079456E" w:rsidRPr="00BE0C46" w:rsidRDefault="1B46D288" w:rsidP="00BE0C46">
      <w:pPr>
        <w:pStyle w:val="BodyText"/>
        <w:spacing w:line="360" w:lineRule="auto"/>
        <w:rPr>
          <w:rFonts w:cstheme="minorHAnsi"/>
          <w:b/>
          <w:bCs/>
          <w:sz w:val="22"/>
          <w:szCs w:val="22"/>
        </w:rPr>
      </w:pPr>
      <w:r w:rsidRPr="00BE0C46">
        <w:rPr>
          <w:rFonts w:cstheme="minorHAnsi"/>
          <w:b/>
          <w:bCs/>
          <w:sz w:val="22"/>
          <w:szCs w:val="22"/>
        </w:rPr>
        <w:t>Claim your $250 Power Saving Bonus with Victorian Energy Compare</w:t>
      </w:r>
    </w:p>
    <w:p w14:paraId="5711F68C" w14:textId="77777777" w:rsidR="00BF0E52" w:rsidRPr="00BF0E52" w:rsidRDefault="0BE50527" w:rsidP="00BF0E52">
      <w:pPr>
        <w:pStyle w:val="BodyText"/>
        <w:spacing w:line="360" w:lineRule="auto"/>
        <w:rPr>
          <w:rFonts w:eastAsia="Helvetica" w:cstheme="minorBidi"/>
          <w:color w:val="auto"/>
          <w:sz w:val="22"/>
          <w:szCs w:val="22"/>
        </w:rPr>
      </w:pPr>
      <w:r w:rsidRPr="00BF0E52">
        <w:rPr>
          <w:rFonts w:eastAsia="Helvetica" w:cstheme="minorBidi"/>
          <w:color w:val="auto"/>
          <w:sz w:val="22"/>
          <w:szCs w:val="22"/>
        </w:rPr>
        <w:t xml:space="preserve">We’re helping Victorian </w:t>
      </w:r>
      <w:r w:rsidR="00054745" w:rsidRPr="00BF0E52">
        <w:rPr>
          <w:rFonts w:eastAsia="Helvetica" w:cstheme="minorBidi"/>
          <w:color w:val="auto"/>
          <w:sz w:val="22"/>
          <w:szCs w:val="22"/>
        </w:rPr>
        <w:t>households with</w:t>
      </w:r>
      <w:r w:rsidRPr="00BF0E52">
        <w:rPr>
          <w:rFonts w:eastAsia="Helvetica" w:cstheme="minorBidi"/>
          <w:color w:val="auto"/>
          <w:sz w:val="22"/>
          <w:szCs w:val="22"/>
        </w:rPr>
        <w:t xml:space="preserve"> a payment of $250 to ease cost of living pressures</w:t>
      </w:r>
      <w:r w:rsidR="00BF0E52" w:rsidRPr="00BF0E52">
        <w:rPr>
          <w:rFonts w:eastAsia="Helvetica" w:cstheme="minorBidi"/>
          <w:color w:val="auto"/>
          <w:sz w:val="22"/>
          <w:szCs w:val="22"/>
        </w:rPr>
        <w:t>.</w:t>
      </w:r>
    </w:p>
    <w:p w14:paraId="12773179" w14:textId="672C2FA0" w:rsidR="0079456E" w:rsidRPr="00BE0C46" w:rsidRDefault="0079456E" w:rsidP="00BF0E52">
      <w:pPr>
        <w:pStyle w:val="BodyText"/>
        <w:spacing w:line="360" w:lineRule="auto"/>
        <w:rPr>
          <w:rFonts w:cstheme="minorHAnsi"/>
          <w:sz w:val="22"/>
          <w:szCs w:val="22"/>
        </w:rPr>
      </w:pPr>
      <w:r w:rsidRPr="00BF0E52">
        <w:rPr>
          <w:rFonts w:eastAsia="Helvetica" w:cstheme="minorBidi"/>
          <w:color w:val="auto"/>
          <w:sz w:val="22"/>
          <w:szCs w:val="22"/>
        </w:rPr>
        <w:t>All Victorian households are eligible for the $250 Power Saving Bonus, and we woul</w:t>
      </w:r>
      <w:r w:rsidRPr="00BE0C46">
        <w:rPr>
          <w:rStyle w:val="normaltextrun"/>
          <w:rFonts w:cstheme="minorHAnsi"/>
          <w:sz w:val="22"/>
          <w:szCs w:val="22"/>
        </w:rPr>
        <w:t>d like as many people as possible to know about it. </w:t>
      </w:r>
      <w:r w:rsidRPr="00BE0C46">
        <w:rPr>
          <w:rStyle w:val="eop"/>
          <w:rFonts w:cstheme="minorHAnsi"/>
          <w:sz w:val="22"/>
          <w:szCs w:val="22"/>
        </w:rPr>
        <w:t> </w:t>
      </w:r>
    </w:p>
    <w:p w14:paraId="3CB852E0" w14:textId="30C56C0E" w:rsidR="00A90AC4" w:rsidRPr="00BE0C46" w:rsidRDefault="00054745" w:rsidP="00BE0C46">
      <w:pPr>
        <w:pStyle w:val="BodyText"/>
        <w:spacing w:line="360" w:lineRule="auto"/>
        <w:rPr>
          <w:rStyle w:val="eop"/>
          <w:rFonts w:cstheme="minorHAnsi"/>
          <w:color w:val="auto"/>
          <w:sz w:val="22"/>
          <w:szCs w:val="22"/>
        </w:rPr>
      </w:pPr>
      <w:r w:rsidRPr="00BE0C46">
        <w:rPr>
          <w:rFonts w:cstheme="minorHAnsi"/>
          <w:color w:val="auto"/>
          <w:sz w:val="22"/>
          <w:szCs w:val="22"/>
        </w:rPr>
        <w:t>The</w:t>
      </w:r>
      <w:r w:rsidR="4EC017FB" w:rsidRPr="00BE0C46">
        <w:rPr>
          <w:rStyle w:val="eop"/>
          <w:rFonts w:cstheme="minorHAnsi"/>
          <w:color w:val="auto"/>
          <w:sz w:val="22"/>
          <w:szCs w:val="22"/>
        </w:rPr>
        <w:t xml:space="preserve"> process is simple: </w:t>
      </w:r>
    </w:p>
    <w:p w14:paraId="1524876D" w14:textId="1909A260" w:rsidR="00A90AC4" w:rsidRPr="00BE0C46" w:rsidRDefault="4EC017FB" w:rsidP="00BE0C46">
      <w:pPr>
        <w:pStyle w:val="BodyText"/>
        <w:numPr>
          <w:ilvl w:val="0"/>
          <w:numId w:val="1"/>
        </w:numPr>
        <w:spacing w:line="360" w:lineRule="auto"/>
        <w:rPr>
          <w:rStyle w:val="normaltextrun"/>
          <w:rFonts w:cstheme="minorHAnsi"/>
          <w:color w:val="auto"/>
          <w:sz w:val="22"/>
          <w:szCs w:val="22"/>
        </w:rPr>
      </w:pPr>
      <w:r w:rsidRPr="00BE0C46">
        <w:rPr>
          <w:rStyle w:val="normaltextrun"/>
          <w:rFonts w:cstheme="minorHAnsi"/>
          <w:color w:val="auto"/>
          <w:sz w:val="22"/>
          <w:szCs w:val="22"/>
        </w:rPr>
        <w:t xml:space="preserve">Visit Victorian Energy Compare via </w:t>
      </w:r>
      <w:hyperlink r:id="rId15" w:history="1">
        <w:r w:rsidRPr="00BE0C46">
          <w:rPr>
            <w:rStyle w:val="Hyperlink"/>
            <w:rFonts w:cstheme="minorHAnsi"/>
            <w:color w:val="0070C0"/>
            <w:sz w:val="22"/>
            <w:szCs w:val="22"/>
          </w:rPr>
          <w:t>compare.energy.vic.gov.au</w:t>
        </w:r>
      </w:hyperlink>
    </w:p>
    <w:p w14:paraId="16E1A089" w14:textId="79B0D275" w:rsidR="00A90AC4" w:rsidRPr="00BE0C46" w:rsidRDefault="4EC017FB" w:rsidP="00BE0C46">
      <w:pPr>
        <w:pStyle w:val="BodyText"/>
        <w:numPr>
          <w:ilvl w:val="0"/>
          <w:numId w:val="1"/>
        </w:numPr>
        <w:spacing w:line="360" w:lineRule="auto"/>
        <w:rPr>
          <w:rStyle w:val="normaltextrun"/>
          <w:rFonts w:cstheme="minorHAnsi"/>
          <w:color w:val="auto"/>
          <w:sz w:val="22"/>
          <w:szCs w:val="22"/>
        </w:rPr>
      </w:pPr>
      <w:r w:rsidRPr="00BE0C46">
        <w:rPr>
          <w:rStyle w:val="normaltextrun"/>
          <w:rFonts w:cstheme="minorHAnsi"/>
          <w:color w:val="auto"/>
          <w:sz w:val="22"/>
          <w:szCs w:val="22"/>
        </w:rPr>
        <w:t>Compare your energy offer</w:t>
      </w:r>
    </w:p>
    <w:p w14:paraId="16EDBD1B" w14:textId="2C08C5EC" w:rsidR="00A90AC4" w:rsidRPr="00BE0C46" w:rsidRDefault="4EC017FB" w:rsidP="00BE0C46">
      <w:pPr>
        <w:pStyle w:val="BodyText"/>
        <w:numPr>
          <w:ilvl w:val="0"/>
          <w:numId w:val="1"/>
        </w:numPr>
        <w:spacing w:line="360" w:lineRule="auto"/>
        <w:rPr>
          <w:rStyle w:val="normaltextrun"/>
          <w:rFonts w:cstheme="minorHAnsi"/>
          <w:color w:val="auto"/>
          <w:sz w:val="22"/>
          <w:szCs w:val="22"/>
        </w:rPr>
      </w:pPr>
      <w:r w:rsidRPr="00BE0C46">
        <w:rPr>
          <w:rStyle w:val="normaltextrun"/>
          <w:rFonts w:cstheme="minorHAnsi"/>
          <w:color w:val="auto"/>
          <w:sz w:val="22"/>
          <w:szCs w:val="22"/>
        </w:rPr>
        <w:t xml:space="preserve">Get $250 in your pocket </w:t>
      </w:r>
    </w:p>
    <w:p w14:paraId="2A2871F2" w14:textId="0BAC7DD2" w:rsidR="00A90AC4" w:rsidRPr="00BE0C46" w:rsidRDefault="00A90AC4" w:rsidP="00BE0C46">
      <w:pPr>
        <w:pStyle w:val="BodyText"/>
        <w:spacing w:line="360" w:lineRule="auto"/>
        <w:rPr>
          <w:rFonts w:cstheme="minorBidi"/>
          <w:color w:val="auto"/>
          <w:sz w:val="22"/>
          <w:szCs w:val="22"/>
        </w:rPr>
      </w:pPr>
      <w:r w:rsidRPr="3DA41E5C">
        <w:rPr>
          <w:rFonts w:eastAsia="Helvetica" w:cstheme="minorBidi"/>
          <w:color w:val="auto"/>
          <w:sz w:val="22"/>
          <w:szCs w:val="22"/>
        </w:rPr>
        <w:t xml:space="preserve">The Victorian Energy Compare website is the only free and independent online energy price comparison service </w:t>
      </w:r>
      <w:r w:rsidR="00304BED" w:rsidRPr="3DA41E5C">
        <w:rPr>
          <w:rFonts w:eastAsia="Helvetica" w:cstheme="minorBidi"/>
          <w:color w:val="auto"/>
          <w:sz w:val="22"/>
          <w:szCs w:val="22"/>
        </w:rPr>
        <w:t xml:space="preserve">available </w:t>
      </w:r>
      <w:r w:rsidRPr="3DA41E5C">
        <w:rPr>
          <w:rFonts w:eastAsia="Helvetica" w:cstheme="minorBidi"/>
          <w:color w:val="auto"/>
          <w:sz w:val="22"/>
          <w:szCs w:val="22"/>
        </w:rPr>
        <w:t xml:space="preserve">to Victorian energy consumers. </w:t>
      </w:r>
    </w:p>
    <w:p w14:paraId="5AE8FA34" w14:textId="30DA0541" w:rsidR="00A90AC4" w:rsidRPr="00BE0C46" w:rsidRDefault="00304BED" w:rsidP="00BE0C46">
      <w:pPr>
        <w:pStyle w:val="BodyText"/>
        <w:spacing w:line="360" w:lineRule="auto"/>
        <w:rPr>
          <w:rFonts w:eastAsia="Helvetica" w:cstheme="minorBidi"/>
          <w:color w:val="auto"/>
          <w:sz w:val="22"/>
          <w:szCs w:val="22"/>
        </w:rPr>
      </w:pPr>
      <w:r>
        <w:rPr>
          <w:rFonts w:eastAsia="Helvetica" w:cstheme="minorBidi"/>
          <w:color w:val="auto"/>
          <w:sz w:val="22"/>
          <w:szCs w:val="22"/>
        </w:rPr>
        <w:t xml:space="preserve">Over the last twelve months, </w:t>
      </w:r>
      <w:r w:rsidRPr="00C976C9">
        <w:rPr>
          <w:rFonts w:eastAsia="Helvetica" w:cstheme="minorBidi"/>
          <w:color w:val="auto"/>
          <w:sz w:val="22"/>
          <w:szCs w:val="22"/>
        </w:rPr>
        <w:t>u</w:t>
      </w:r>
      <w:r w:rsidR="00A90AC4" w:rsidRPr="00C976C9">
        <w:rPr>
          <w:rFonts w:eastAsia="Helvetica" w:cstheme="minorBidi"/>
          <w:color w:val="auto"/>
          <w:sz w:val="22"/>
          <w:szCs w:val="22"/>
        </w:rPr>
        <w:t>ser</w:t>
      </w:r>
      <w:r w:rsidR="00A90AC4" w:rsidRPr="49C3FB25">
        <w:rPr>
          <w:rFonts w:eastAsia="Helvetica" w:cstheme="minorBidi"/>
          <w:color w:val="auto"/>
          <w:sz w:val="22"/>
          <w:szCs w:val="22"/>
        </w:rPr>
        <w:t xml:space="preserve"> data shows that seven out of every ten users were able to save money by switching energy offers, with typical annual savings </w:t>
      </w:r>
      <w:r w:rsidR="00856C59">
        <w:rPr>
          <w:rFonts w:eastAsia="Helvetica" w:cstheme="minorBidi"/>
          <w:color w:val="auto"/>
          <w:sz w:val="22"/>
          <w:szCs w:val="22"/>
        </w:rPr>
        <w:t xml:space="preserve">for those users </w:t>
      </w:r>
      <w:r w:rsidR="00A90AC4" w:rsidRPr="49C3FB25">
        <w:rPr>
          <w:rFonts w:eastAsia="Helvetica" w:cstheme="minorBidi"/>
          <w:color w:val="auto"/>
          <w:sz w:val="22"/>
          <w:szCs w:val="22"/>
        </w:rPr>
        <w:t>of $330 on energy bills in the first year alone.</w:t>
      </w:r>
    </w:p>
    <w:p w14:paraId="22DCA776" w14:textId="42E72C75" w:rsidR="00A90AC4" w:rsidRPr="00BE0C46" w:rsidRDefault="00A90AC4" w:rsidP="00BE0C46">
      <w:pPr>
        <w:pStyle w:val="BodyText"/>
        <w:spacing w:line="360" w:lineRule="auto"/>
        <w:rPr>
          <w:rFonts w:eastAsia="Helvetica" w:cstheme="minorHAnsi"/>
          <w:color w:val="auto"/>
          <w:sz w:val="22"/>
          <w:szCs w:val="22"/>
        </w:rPr>
      </w:pPr>
      <w:r w:rsidRPr="00BE0C46">
        <w:rPr>
          <w:rFonts w:eastAsia="Helvetica" w:cstheme="minorHAnsi"/>
          <w:color w:val="auto"/>
          <w:sz w:val="22"/>
          <w:szCs w:val="22"/>
        </w:rPr>
        <w:t>To be eligible for the new $250 Power Saving Bonus, Victorian households will need to:</w:t>
      </w:r>
    </w:p>
    <w:p w14:paraId="6C0FE8FC" w14:textId="70E2E68D" w:rsidR="00A90AC4" w:rsidRPr="00BE0C46" w:rsidRDefault="00A90AC4" w:rsidP="00BE0C46">
      <w:pPr>
        <w:pStyle w:val="ListBullet"/>
        <w:numPr>
          <w:ilvl w:val="0"/>
          <w:numId w:val="56"/>
        </w:numPr>
        <w:spacing w:line="360" w:lineRule="auto"/>
        <w:rPr>
          <w:rFonts w:eastAsia="Helvetica" w:cstheme="minorHAnsi"/>
          <w:color w:val="auto"/>
          <w:sz w:val="22"/>
          <w:szCs w:val="22"/>
        </w:rPr>
      </w:pPr>
      <w:r w:rsidRPr="00BE0C46">
        <w:rPr>
          <w:rFonts w:eastAsia="Helvetica" w:cstheme="minorHAnsi"/>
          <w:color w:val="auto"/>
          <w:sz w:val="22"/>
          <w:szCs w:val="22"/>
        </w:rPr>
        <w:t>Have a recent residential electricity bill and be the account holder for that bill</w:t>
      </w:r>
    </w:p>
    <w:p w14:paraId="6CD11302" w14:textId="225FDD45" w:rsidR="00A90AC4" w:rsidRPr="00BE0C46" w:rsidRDefault="00A90AC4" w:rsidP="00BE0C46">
      <w:pPr>
        <w:pStyle w:val="ListBullet"/>
        <w:numPr>
          <w:ilvl w:val="0"/>
          <w:numId w:val="56"/>
        </w:numPr>
        <w:spacing w:line="360" w:lineRule="auto"/>
        <w:rPr>
          <w:rFonts w:eastAsia="Helvetica" w:cstheme="minorHAnsi"/>
          <w:color w:val="auto"/>
          <w:sz w:val="22"/>
          <w:szCs w:val="22"/>
        </w:rPr>
      </w:pPr>
      <w:r w:rsidRPr="49C3FB25">
        <w:rPr>
          <w:rFonts w:eastAsia="Helvetica" w:cstheme="minorBidi"/>
          <w:color w:val="auto"/>
          <w:sz w:val="22"/>
          <w:szCs w:val="22"/>
        </w:rPr>
        <w:t>Visit the </w:t>
      </w:r>
      <w:hyperlink r:id="rId16">
        <w:r w:rsidRPr="49C3FB25">
          <w:rPr>
            <w:rStyle w:val="Hyperlink"/>
            <w:rFonts w:eastAsia="Helvetica" w:cstheme="minorBidi"/>
            <w:sz w:val="22"/>
            <w:szCs w:val="22"/>
            <w:u w:val="none"/>
          </w:rPr>
          <w:t>Victorian Energy Compare</w:t>
        </w:r>
      </w:hyperlink>
      <w:r w:rsidRPr="49C3FB25">
        <w:rPr>
          <w:rFonts w:eastAsia="Helvetica" w:cstheme="minorBidi"/>
          <w:color w:val="auto"/>
          <w:sz w:val="22"/>
          <w:szCs w:val="22"/>
        </w:rPr>
        <w:t> website or engage with an energy affordability service through one of our participating community outreach partners.</w:t>
      </w:r>
    </w:p>
    <w:p w14:paraId="7FD50099" w14:textId="2CBAFF8A" w:rsidR="49C3FB25" w:rsidRDefault="49C3FB25" w:rsidP="49C3FB25">
      <w:pPr>
        <w:pStyle w:val="BodyText"/>
        <w:spacing w:line="360" w:lineRule="auto"/>
        <w:rPr>
          <w:rFonts w:eastAsia="Helvetica" w:cstheme="minorBidi"/>
          <w:color w:val="auto"/>
          <w:sz w:val="22"/>
          <w:szCs w:val="22"/>
        </w:rPr>
      </w:pPr>
      <w:r w:rsidRPr="49C3FB25">
        <w:rPr>
          <w:rFonts w:eastAsia="Helvetica" w:cstheme="minorBidi"/>
          <w:color w:val="auto"/>
          <w:sz w:val="22"/>
          <w:szCs w:val="22"/>
        </w:rPr>
        <w:t>Only one payment is available per household.</w:t>
      </w:r>
    </w:p>
    <w:p w14:paraId="10ED6F9C" w14:textId="10CD182B" w:rsidR="00A90AC4" w:rsidRPr="00BE0C46" w:rsidRDefault="4EC017FB" w:rsidP="00BE0C46">
      <w:pPr>
        <w:pStyle w:val="BodyText"/>
        <w:spacing w:line="360" w:lineRule="auto"/>
        <w:rPr>
          <w:rFonts w:cstheme="minorBidi"/>
          <w:color w:val="auto"/>
          <w:sz w:val="22"/>
          <w:szCs w:val="22"/>
        </w:rPr>
      </w:pPr>
      <w:r w:rsidRPr="3DA41E5C">
        <w:rPr>
          <w:rFonts w:eastAsia="Helvetica" w:cstheme="minorBidi"/>
          <w:color w:val="auto"/>
          <w:sz w:val="22"/>
          <w:szCs w:val="22"/>
        </w:rPr>
        <w:t xml:space="preserve">Victorians who received the $50 Power Saving Bonus and/or the $250 Power Saving Bonus for concession recipients and meet the eligibility requirements of the new $250 Bonus, are eligible to apply for another $250 payment. </w:t>
      </w:r>
      <w:r w:rsidRPr="3DA41E5C">
        <w:rPr>
          <w:rFonts w:cstheme="minorBidi"/>
          <w:color w:val="auto"/>
          <w:sz w:val="22"/>
          <w:szCs w:val="22"/>
        </w:rPr>
        <w:t xml:space="preserve"> </w:t>
      </w:r>
    </w:p>
    <w:p w14:paraId="584D89AD" w14:textId="77777777" w:rsidR="00D2387E" w:rsidRDefault="15F1E678" w:rsidP="00BE0C46">
      <w:pPr>
        <w:shd w:val="clear" w:color="auto" w:fill="FFFFFF"/>
        <w:spacing w:before="100" w:beforeAutospacing="1" w:after="100" w:afterAutospacing="1" w:line="360" w:lineRule="auto"/>
        <w:rPr>
          <w:rFonts w:cstheme="minorHAnsi"/>
          <w:color w:val="auto"/>
          <w:sz w:val="22"/>
          <w:szCs w:val="22"/>
        </w:rPr>
      </w:pPr>
      <w:r w:rsidRPr="00BE0C46">
        <w:rPr>
          <w:rStyle w:val="BodyTextChar"/>
          <w:rFonts w:cstheme="minorHAnsi"/>
          <w:color w:val="auto"/>
          <w:sz w:val="22"/>
          <w:szCs w:val="22"/>
        </w:rPr>
        <w:t xml:space="preserve">If </w:t>
      </w:r>
      <w:r w:rsidR="00A1538E" w:rsidRPr="00BE0C46">
        <w:rPr>
          <w:rStyle w:val="BodyTextChar"/>
          <w:rFonts w:cstheme="minorHAnsi"/>
          <w:color w:val="auto"/>
          <w:sz w:val="22"/>
          <w:szCs w:val="22"/>
        </w:rPr>
        <w:t>you</w:t>
      </w:r>
      <w:r w:rsidRPr="00BE0C46">
        <w:rPr>
          <w:rStyle w:val="BodyTextChar"/>
          <w:rFonts w:cstheme="minorHAnsi"/>
          <w:color w:val="auto"/>
          <w:sz w:val="22"/>
          <w:szCs w:val="22"/>
        </w:rPr>
        <w:t xml:space="preserve"> have </w:t>
      </w:r>
      <w:r w:rsidR="000B396E" w:rsidRPr="00BE0C46">
        <w:rPr>
          <w:rStyle w:val="BodyTextChar"/>
          <w:rFonts w:cstheme="minorHAnsi"/>
          <w:color w:val="auto"/>
          <w:sz w:val="22"/>
          <w:szCs w:val="22"/>
        </w:rPr>
        <w:t xml:space="preserve">difficulty with online submissions, </w:t>
      </w:r>
      <w:r w:rsidR="3637249B" w:rsidRPr="00BE0C46">
        <w:rPr>
          <w:rStyle w:val="BodyTextChar"/>
          <w:rFonts w:cstheme="minorHAnsi"/>
          <w:color w:val="auto"/>
          <w:sz w:val="22"/>
          <w:szCs w:val="22"/>
        </w:rPr>
        <w:t>further support is available</w:t>
      </w:r>
      <w:r w:rsidR="24E2DDA1" w:rsidRPr="00BE0C46">
        <w:rPr>
          <w:rFonts w:cstheme="minorHAnsi"/>
          <w:color w:val="auto"/>
          <w:sz w:val="22"/>
          <w:szCs w:val="22"/>
        </w:rPr>
        <w:t xml:space="preserve"> by calling 1800 000 832</w:t>
      </w:r>
      <w:r w:rsidR="00A428A1" w:rsidRPr="00BE0C46">
        <w:rPr>
          <w:rFonts w:cstheme="minorHAnsi"/>
          <w:color w:val="auto"/>
          <w:sz w:val="22"/>
          <w:szCs w:val="22"/>
        </w:rPr>
        <w:t>.</w:t>
      </w:r>
    </w:p>
    <w:p w14:paraId="0580FB46" w14:textId="77777777" w:rsidR="00D2387E" w:rsidRDefault="00D2387E" w:rsidP="00BE0C46">
      <w:pPr>
        <w:shd w:val="clear" w:color="auto" w:fill="FFFFFF"/>
        <w:spacing w:before="100" w:beforeAutospacing="1" w:after="100" w:afterAutospacing="1" w:line="360" w:lineRule="auto"/>
        <w:rPr>
          <w:rFonts w:cstheme="minorHAnsi"/>
          <w:color w:val="auto"/>
          <w:sz w:val="22"/>
          <w:szCs w:val="22"/>
        </w:rPr>
      </w:pPr>
    </w:p>
    <w:p w14:paraId="35D4277F" w14:textId="77777777" w:rsidR="00D2387E" w:rsidRDefault="00D2387E" w:rsidP="00BE0C46">
      <w:pPr>
        <w:shd w:val="clear" w:color="auto" w:fill="FFFFFF"/>
        <w:spacing w:before="100" w:beforeAutospacing="1" w:after="100" w:afterAutospacing="1" w:line="360" w:lineRule="auto"/>
        <w:rPr>
          <w:rFonts w:cstheme="minorHAnsi"/>
          <w:color w:val="auto"/>
          <w:sz w:val="22"/>
          <w:szCs w:val="22"/>
        </w:rPr>
      </w:pPr>
    </w:p>
    <w:p w14:paraId="2B96A682" w14:textId="060AE5AC" w:rsidR="00D2387E" w:rsidRPr="00AA05CF" w:rsidRDefault="00D2387E" w:rsidP="00BE0C46">
      <w:pPr>
        <w:shd w:val="clear" w:color="auto" w:fill="FFFFFF"/>
        <w:spacing w:before="100" w:beforeAutospacing="1" w:after="100" w:afterAutospacing="1" w:line="360" w:lineRule="auto"/>
        <w:rPr>
          <w:rFonts w:cstheme="minorHAnsi"/>
          <w:color w:val="auto"/>
          <w:sz w:val="22"/>
          <w:szCs w:val="22"/>
        </w:rPr>
      </w:pPr>
      <w:r w:rsidRPr="00BE0C46">
        <w:rPr>
          <w:rFonts w:cstheme="minorHAnsi"/>
          <w:noProof/>
          <w:color w:val="auto"/>
          <w:sz w:val="22"/>
          <w:szCs w:val="22"/>
          <w:bdr w:val="none" w:sz="0" w:space="0" w:color="auto" w:frame="1"/>
        </w:rPr>
        <w:lastRenderedPageBreak/>
        <w:drawing>
          <wp:anchor distT="0" distB="0" distL="114300" distR="114300" simplePos="0" relativeHeight="251658242" behindDoc="1" locked="0" layoutInCell="1" allowOverlap="1" wp14:anchorId="2986BA46" wp14:editId="7C58A1CB">
            <wp:simplePos x="0" y="0"/>
            <wp:positionH relativeFrom="margin">
              <wp:posOffset>-481330</wp:posOffset>
            </wp:positionH>
            <wp:positionV relativeFrom="page">
              <wp:posOffset>-73152</wp:posOffset>
            </wp:positionV>
            <wp:extent cx="6985635" cy="10594848"/>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635" cy="105948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F18A5" w14:textId="48E79B5D" w:rsidR="000145C7" w:rsidRPr="00AA05CF" w:rsidRDefault="00D2387E" w:rsidP="00D2387E">
      <w:pPr>
        <w:shd w:val="clear" w:color="auto" w:fill="FFFFFF"/>
        <w:spacing w:before="100" w:beforeAutospacing="1" w:after="100" w:afterAutospacing="1" w:line="360" w:lineRule="auto"/>
        <w:rPr>
          <w:rFonts w:cstheme="minorHAnsi"/>
          <w:b/>
          <w:bCs/>
          <w:color w:val="auto"/>
          <w:sz w:val="22"/>
          <w:szCs w:val="22"/>
        </w:rPr>
      </w:pPr>
      <w:r w:rsidRPr="3AA6C534">
        <w:rPr>
          <w:rFonts w:cstheme="minorBidi"/>
          <w:b/>
          <w:color w:val="auto"/>
          <w:sz w:val="22"/>
          <w:szCs w:val="22"/>
        </w:rPr>
        <w:t xml:space="preserve">Community Outreach </w:t>
      </w:r>
      <w:r w:rsidR="00A428A1" w:rsidRPr="3AA6C534">
        <w:rPr>
          <w:rFonts w:cstheme="minorBidi"/>
          <w:b/>
          <w:color w:val="auto"/>
          <w:sz w:val="22"/>
          <w:szCs w:val="22"/>
        </w:rPr>
        <w:t xml:space="preserve"> </w:t>
      </w:r>
    </w:p>
    <w:p w14:paraId="3AEF2184" w14:textId="60E20CB2" w:rsidR="006D34B0" w:rsidRPr="00AA05CF" w:rsidRDefault="00D96A96" w:rsidP="00D96A96">
      <w:pPr>
        <w:shd w:val="clear" w:color="auto" w:fill="FFFFFF"/>
        <w:spacing w:before="100" w:beforeAutospacing="1" w:after="100" w:afterAutospacing="1" w:line="360" w:lineRule="auto"/>
        <w:rPr>
          <w:rFonts w:cstheme="minorHAnsi"/>
          <w:sz w:val="22"/>
          <w:szCs w:val="22"/>
        </w:rPr>
      </w:pPr>
      <w:r w:rsidRPr="00AA05CF">
        <w:rPr>
          <w:rFonts w:cstheme="minorHAnsi"/>
          <w:sz w:val="22"/>
          <w:szCs w:val="22"/>
        </w:rPr>
        <w:t xml:space="preserve">To support </w:t>
      </w:r>
      <w:r w:rsidR="00AA05CF" w:rsidRPr="00AA05CF">
        <w:rPr>
          <w:rFonts w:cstheme="minorHAnsi"/>
          <w:sz w:val="22"/>
          <w:szCs w:val="22"/>
        </w:rPr>
        <w:t xml:space="preserve">eligible Victorians </w:t>
      </w:r>
      <w:r w:rsidRPr="00AA05CF">
        <w:rPr>
          <w:rFonts w:cstheme="minorHAnsi"/>
          <w:sz w:val="22"/>
          <w:szCs w:val="22"/>
        </w:rPr>
        <w:t xml:space="preserve">to access the $250 Power Saving Bonus, the Victorian Government has partnered with a range of organisations who specialise in providing support to the Victorian community. </w:t>
      </w:r>
    </w:p>
    <w:p w14:paraId="4829DA82" w14:textId="77777777" w:rsidR="00581B1B" w:rsidRDefault="007D1B4F" w:rsidP="00D96A96">
      <w:pPr>
        <w:shd w:val="clear" w:color="auto" w:fill="FFFFFF"/>
        <w:spacing w:before="100" w:beforeAutospacing="1" w:after="100" w:afterAutospacing="1" w:line="360" w:lineRule="auto"/>
        <w:rPr>
          <w:rFonts w:cstheme="minorHAnsi"/>
          <w:sz w:val="22"/>
          <w:szCs w:val="22"/>
        </w:rPr>
      </w:pPr>
      <w:r w:rsidRPr="00AA05CF">
        <w:rPr>
          <w:rFonts w:cstheme="minorHAnsi"/>
          <w:sz w:val="22"/>
          <w:szCs w:val="22"/>
        </w:rPr>
        <w:t>T</w:t>
      </w:r>
      <w:r w:rsidR="00D96A96" w:rsidRPr="00AA05CF">
        <w:rPr>
          <w:rFonts w:cstheme="minorHAnsi"/>
          <w:sz w:val="22"/>
          <w:szCs w:val="22"/>
        </w:rPr>
        <w:t xml:space="preserve">argeted and tailored support will be available for consumers </w:t>
      </w:r>
      <w:r w:rsidRPr="00AA05CF">
        <w:rPr>
          <w:rFonts w:cstheme="minorHAnsi"/>
          <w:sz w:val="22"/>
          <w:szCs w:val="22"/>
        </w:rPr>
        <w:t>until</w:t>
      </w:r>
      <w:r w:rsidR="008469AE" w:rsidRPr="00AA05CF">
        <w:rPr>
          <w:rFonts w:cstheme="minorHAnsi"/>
          <w:sz w:val="22"/>
          <w:szCs w:val="22"/>
        </w:rPr>
        <w:t xml:space="preserve"> 30 June 2023</w:t>
      </w:r>
      <w:r w:rsidRPr="00AA05CF">
        <w:rPr>
          <w:rFonts w:cstheme="minorHAnsi"/>
          <w:sz w:val="22"/>
          <w:szCs w:val="22"/>
        </w:rPr>
        <w:t xml:space="preserve"> </w:t>
      </w:r>
      <w:r w:rsidR="00D96A96" w:rsidRPr="00AA05CF">
        <w:rPr>
          <w:rFonts w:cstheme="minorHAnsi"/>
          <w:sz w:val="22"/>
          <w:szCs w:val="22"/>
        </w:rPr>
        <w:t xml:space="preserve">and </w:t>
      </w:r>
      <w:r w:rsidR="008469AE" w:rsidRPr="00AA05CF">
        <w:rPr>
          <w:rFonts w:cstheme="minorHAnsi"/>
          <w:sz w:val="22"/>
          <w:szCs w:val="22"/>
        </w:rPr>
        <w:t xml:space="preserve">will </w:t>
      </w:r>
      <w:r w:rsidR="00D96A96" w:rsidRPr="00AA05CF">
        <w:rPr>
          <w:rFonts w:cstheme="minorHAnsi"/>
          <w:sz w:val="22"/>
          <w:szCs w:val="22"/>
        </w:rPr>
        <w:t>delivered by</w:t>
      </w:r>
      <w:r w:rsidR="006D34B0" w:rsidRPr="00AA05CF">
        <w:rPr>
          <w:rFonts w:cstheme="minorHAnsi"/>
          <w:sz w:val="22"/>
          <w:szCs w:val="22"/>
        </w:rPr>
        <w:t xml:space="preserve"> the following</w:t>
      </w:r>
      <w:r w:rsidR="00D96A96" w:rsidRPr="00AA05CF">
        <w:rPr>
          <w:rFonts w:cstheme="minorHAnsi"/>
          <w:sz w:val="22"/>
          <w:szCs w:val="22"/>
        </w:rPr>
        <w:t xml:space="preserve"> organisations who provid</w:t>
      </w:r>
      <w:r w:rsidR="006D34B0" w:rsidRPr="00AA05CF">
        <w:rPr>
          <w:rFonts w:cstheme="minorHAnsi"/>
          <w:sz w:val="22"/>
          <w:szCs w:val="22"/>
        </w:rPr>
        <w:t xml:space="preserve">e </w:t>
      </w:r>
      <w:r w:rsidR="00D96A96" w:rsidRPr="00AA05CF">
        <w:rPr>
          <w:rFonts w:cstheme="minorHAnsi"/>
          <w:sz w:val="22"/>
          <w:szCs w:val="22"/>
        </w:rPr>
        <w:t>valuable assistance to Victorians</w:t>
      </w:r>
      <w:r w:rsidR="006D34B0" w:rsidRPr="00AA05CF">
        <w:rPr>
          <w:rFonts w:cstheme="minorHAnsi"/>
          <w:sz w:val="22"/>
          <w:szCs w:val="22"/>
        </w:rPr>
        <w:t xml:space="preserve">: </w:t>
      </w:r>
    </w:p>
    <w:p w14:paraId="7BA6A6F6" w14:textId="77777777" w:rsidR="00581B1B" w:rsidRPr="00581B1B" w:rsidRDefault="00667EB7" w:rsidP="00581B1B">
      <w:pPr>
        <w:pStyle w:val="ListParagraph"/>
        <w:numPr>
          <w:ilvl w:val="0"/>
          <w:numId w:val="58"/>
        </w:numPr>
        <w:shd w:val="clear" w:color="auto" w:fill="FFFFFF"/>
        <w:spacing w:before="100" w:beforeAutospacing="1" w:after="100" w:afterAutospacing="1" w:line="360" w:lineRule="auto"/>
        <w:rPr>
          <w:rStyle w:val="normaltextrun"/>
          <w:rFonts w:cstheme="minorHAnsi"/>
          <w:color w:val="000000"/>
          <w:sz w:val="22"/>
          <w:szCs w:val="22"/>
          <w:shd w:val="clear" w:color="auto" w:fill="FFFFFF"/>
        </w:rPr>
      </w:pPr>
      <w:r w:rsidRPr="00581B1B">
        <w:rPr>
          <w:rStyle w:val="normaltextrun"/>
          <w:rFonts w:cstheme="minorHAnsi"/>
          <w:color w:val="000000"/>
          <w:sz w:val="22"/>
          <w:szCs w:val="22"/>
          <w:shd w:val="clear" w:color="auto" w:fill="FFFFFF"/>
        </w:rPr>
        <w:t>Good Shepherd</w:t>
      </w:r>
    </w:p>
    <w:p w14:paraId="5119ACCD" w14:textId="77777777" w:rsidR="00581B1B" w:rsidRPr="00581B1B" w:rsidRDefault="00667EB7" w:rsidP="00581B1B">
      <w:pPr>
        <w:pStyle w:val="ListParagraph"/>
        <w:numPr>
          <w:ilvl w:val="0"/>
          <w:numId w:val="58"/>
        </w:numPr>
        <w:shd w:val="clear" w:color="auto" w:fill="FFFFFF"/>
        <w:spacing w:before="100" w:beforeAutospacing="1" w:after="100" w:afterAutospacing="1" w:line="360" w:lineRule="auto"/>
        <w:rPr>
          <w:rStyle w:val="normaltextrun"/>
          <w:rFonts w:cstheme="minorHAnsi"/>
          <w:color w:val="000000"/>
          <w:sz w:val="22"/>
          <w:szCs w:val="22"/>
          <w:shd w:val="clear" w:color="auto" w:fill="FFFFFF"/>
        </w:rPr>
      </w:pPr>
      <w:r w:rsidRPr="00581B1B">
        <w:rPr>
          <w:rStyle w:val="normaltextrun"/>
          <w:rFonts w:cstheme="minorHAnsi"/>
          <w:color w:val="000000"/>
          <w:sz w:val="22"/>
          <w:szCs w:val="22"/>
          <w:shd w:val="clear" w:color="auto" w:fill="FFFFFF"/>
        </w:rPr>
        <w:t>Neighbourhood Houses Victoria</w:t>
      </w:r>
    </w:p>
    <w:p w14:paraId="3D993431" w14:textId="77777777" w:rsidR="00581B1B" w:rsidRPr="00581B1B" w:rsidRDefault="00581B1B" w:rsidP="00581B1B">
      <w:pPr>
        <w:pStyle w:val="ListParagraph"/>
        <w:numPr>
          <w:ilvl w:val="0"/>
          <w:numId w:val="58"/>
        </w:numPr>
        <w:shd w:val="clear" w:color="auto" w:fill="FFFFFF"/>
        <w:spacing w:before="100" w:beforeAutospacing="1" w:after="100" w:afterAutospacing="1" w:line="360" w:lineRule="auto"/>
        <w:rPr>
          <w:rStyle w:val="normaltextrun"/>
          <w:rFonts w:cstheme="minorHAnsi"/>
          <w:color w:val="000000"/>
          <w:sz w:val="22"/>
          <w:szCs w:val="22"/>
          <w:shd w:val="clear" w:color="auto" w:fill="FFFFFF"/>
        </w:rPr>
      </w:pPr>
      <w:r w:rsidRPr="00581B1B">
        <w:rPr>
          <w:rStyle w:val="normaltextrun"/>
          <w:rFonts w:cstheme="minorHAnsi"/>
          <w:color w:val="000000"/>
          <w:sz w:val="22"/>
          <w:szCs w:val="22"/>
          <w:shd w:val="clear" w:color="auto" w:fill="FFFFFF"/>
        </w:rPr>
        <w:t>T</w:t>
      </w:r>
      <w:r w:rsidR="00667EB7" w:rsidRPr="00581B1B">
        <w:rPr>
          <w:rStyle w:val="normaltextrun"/>
          <w:rFonts w:cstheme="minorHAnsi"/>
          <w:color w:val="000000"/>
          <w:sz w:val="22"/>
          <w:szCs w:val="22"/>
          <w:shd w:val="clear" w:color="auto" w:fill="FFFFFF"/>
        </w:rPr>
        <w:t>he Consumer Action Law Centre</w:t>
      </w:r>
    </w:p>
    <w:p w14:paraId="23E8279D" w14:textId="77777777" w:rsidR="00581B1B" w:rsidRPr="00581B1B" w:rsidRDefault="00581B1B" w:rsidP="00581B1B">
      <w:pPr>
        <w:pStyle w:val="ListParagraph"/>
        <w:numPr>
          <w:ilvl w:val="0"/>
          <w:numId w:val="58"/>
        </w:numPr>
        <w:shd w:val="clear" w:color="auto" w:fill="FFFFFF"/>
        <w:spacing w:before="100" w:beforeAutospacing="1" w:after="100" w:afterAutospacing="1" w:line="360" w:lineRule="auto"/>
        <w:rPr>
          <w:rStyle w:val="normaltextrun"/>
          <w:rFonts w:cstheme="minorHAnsi"/>
          <w:color w:val="000000"/>
          <w:sz w:val="22"/>
          <w:szCs w:val="22"/>
          <w:shd w:val="clear" w:color="auto" w:fill="FFFFFF"/>
        </w:rPr>
      </w:pPr>
      <w:r w:rsidRPr="00581B1B">
        <w:rPr>
          <w:rStyle w:val="normaltextrun"/>
          <w:rFonts w:cstheme="minorHAnsi"/>
          <w:color w:val="000000"/>
          <w:sz w:val="22"/>
          <w:szCs w:val="22"/>
          <w:shd w:val="clear" w:color="auto" w:fill="FFFFFF"/>
        </w:rPr>
        <w:t>T</w:t>
      </w:r>
      <w:r w:rsidR="00667EB7" w:rsidRPr="00581B1B">
        <w:rPr>
          <w:rStyle w:val="normaltextrun"/>
          <w:rFonts w:cstheme="minorHAnsi"/>
          <w:color w:val="000000"/>
          <w:sz w:val="22"/>
          <w:szCs w:val="22"/>
          <w:shd w:val="clear" w:color="auto" w:fill="FFFFFF"/>
        </w:rPr>
        <w:t>he Ethnic Communities’ Council of Victoria</w:t>
      </w:r>
    </w:p>
    <w:p w14:paraId="31192848" w14:textId="77777777" w:rsidR="00581B1B" w:rsidRPr="00581B1B" w:rsidRDefault="00581B1B" w:rsidP="00581B1B">
      <w:pPr>
        <w:pStyle w:val="ListParagraph"/>
        <w:numPr>
          <w:ilvl w:val="0"/>
          <w:numId w:val="58"/>
        </w:numPr>
        <w:shd w:val="clear" w:color="auto" w:fill="FFFFFF"/>
        <w:spacing w:before="100" w:beforeAutospacing="1" w:after="100" w:afterAutospacing="1" w:line="360" w:lineRule="auto"/>
        <w:rPr>
          <w:rStyle w:val="normaltextrun"/>
          <w:rFonts w:cstheme="minorHAnsi"/>
          <w:color w:val="000000"/>
          <w:sz w:val="22"/>
          <w:szCs w:val="22"/>
          <w:shd w:val="clear" w:color="auto" w:fill="FFFFFF"/>
        </w:rPr>
      </w:pPr>
      <w:r w:rsidRPr="00581B1B">
        <w:rPr>
          <w:rStyle w:val="normaltextrun"/>
          <w:rFonts w:cstheme="minorHAnsi"/>
          <w:color w:val="000000"/>
          <w:sz w:val="22"/>
          <w:szCs w:val="22"/>
          <w:shd w:val="clear" w:color="auto" w:fill="FFFFFF"/>
        </w:rPr>
        <w:t>T</w:t>
      </w:r>
      <w:r w:rsidR="00667EB7" w:rsidRPr="00581B1B">
        <w:rPr>
          <w:rStyle w:val="normaltextrun"/>
          <w:rFonts w:cstheme="minorHAnsi"/>
          <w:color w:val="000000"/>
          <w:sz w:val="22"/>
          <w:szCs w:val="22"/>
          <w:shd w:val="clear" w:color="auto" w:fill="FFFFFF"/>
        </w:rPr>
        <w:t>he Brotherhood of St Laurence</w:t>
      </w:r>
    </w:p>
    <w:p w14:paraId="05D0ACA0" w14:textId="2D2B11EC" w:rsidR="000B396E" w:rsidRPr="00581B1B" w:rsidRDefault="00667EB7" w:rsidP="00581B1B">
      <w:pPr>
        <w:pStyle w:val="ListParagraph"/>
        <w:numPr>
          <w:ilvl w:val="0"/>
          <w:numId w:val="58"/>
        </w:numPr>
        <w:shd w:val="clear" w:color="auto" w:fill="FFFFFF"/>
        <w:spacing w:before="100" w:beforeAutospacing="1" w:after="100" w:afterAutospacing="1" w:line="360" w:lineRule="auto"/>
        <w:rPr>
          <w:rFonts w:cstheme="minorHAnsi"/>
          <w:color w:val="000000"/>
          <w:sz w:val="22"/>
          <w:szCs w:val="22"/>
          <w:shd w:val="clear" w:color="auto" w:fill="FFFFFF"/>
        </w:rPr>
      </w:pPr>
      <w:r w:rsidRPr="00581B1B">
        <w:rPr>
          <w:rStyle w:val="normaltextrun"/>
          <w:rFonts w:cstheme="minorHAnsi"/>
          <w:color w:val="000000"/>
          <w:sz w:val="22"/>
          <w:szCs w:val="22"/>
          <w:shd w:val="clear" w:color="auto" w:fill="FFFFFF"/>
        </w:rPr>
        <w:t>State Trustees</w:t>
      </w:r>
      <w:r w:rsidRPr="00581B1B">
        <w:rPr>
          <w:rStyle w:val="eop"/>
          <w:rFonts w:cstheme="minorHAnsi"/>
          <w:color w:val="000000"/>
          <w:sz w:val="22"/>
          <w:szCs w:val="22"/>
          <w:shd w:val="clear" w:color="auto" w:fill="FFFFFF"/>
        </w:rPr>
        <w:t> </w:t>
      </w:r>
      <w:r w:rsidR="008469AE" w:rsidRPr="00581B1B">
        <w:rPr>
          <w:rFonts w:cstheme="minorHAnsi"/>
          <w:sz w:val="22"/>
          <w:szCs w:val="22"/>
        </w:rPr>
        <w:t xml:space="preserve"> </w:t>
      </w:r>
    </w:p>
    <w:p w14:paraId="102997C0" w14:textId="77777777" w:rsidR="00AA05CF" w:rsidRPr="00AA05CF" w:rsidRDefault="00AA05CF" w:rsidP="00D96A96">
      <w:pPr>
        <w:shd w:val="clear" w:color="auto" w:fill="FFFFFF"/>
        <w:spacing w:before="100" w:beforeAutospacing="1" w:after="100" w:afterAutospacing="1" w:line="360" w:lineRule="auto"/>
        <w:rPr>
          <w:rFonts w:cstheme="minorHAnsi"/>
          <w:sz w:val="22"/>
          <w:szCs w:val="22"/>
        </w:rPr>
      </w:pPr>
    </w:p>
    <w:p w14:paraId="287915EC" w14:textId="78E0CBAC" w:rsidR="008C5538" w:rsidRPr="00AA05CF" w:rsidRDefault="008C5538" w:rsidP="00BE0C46">
      <w:pPr>
        <w:pStyle w:val="Heading2"/>
        <w:numPr>
          <w:ilvl w:val="0"/>
          <w:numId w:val="0"/>
        </w:numPr>
        <w:spacing w:line="360" w:lineRule="auto"/>
        <w:rPr>
          <w:rStyle w:val="normaltextrun"/>
          <w:rFonts w:cstheme="minorHAnsi"/>
          <w:i/>
          <w:iCs w:val="0"/>
          <w:color w:val="FFCC00"/>
          <w:szCs w:val="22"/>
        </w:rPr>
      </w:pPr>
      <w:r w:rsidRPr="00AA05CF">
        <w:rPr>
          <w:rStyle w:val="normaltextrun"/>
          <w:rFonts w:cstheme="minorHAnsi"/>
          <w:color w:val="auto"/>
          <w:szCs w:val="22"/>
        </w:rPr>
        <w:t xml:space="preserve">Suggested social media </w:t>
      </w:r>
      <w:r w:rsidR="001A5BDC" w:rsidRPr="00AA05CF">
        <w:rPr>
          <w:rStyle w:val="normaltextrun"/>
          <w:rFonts w:cstheme="minorHAnsi"/>
          <w:color w:val="auto"/>
          <w:szCs w:val="22"/>
        </w:rPr>
        <w:t>content</w:t>
      </w:r>
    </w:p>
    <w:p w14:paraId="484ABD4D" w14:textId="226043EF" w:rsidR="008C5538" w:rsidRPr="00AA05CF" w:rsidRDefault="39456BFC" w:rsidP="00BE0C46">
      <w:pPr>
        <w:pStyle w:val="Heading3"/>
        <w:numPr>
          <w:ilvl w:val="2"/>
          <w:numId w:val="0"/>
        </w:numPr>
        <w:spacing w:line="360" w:lineRule="auto"/>
        <w:rPr>
          <w:rFonts w:cstheme="minorHAnsi"/>
          <w:color w:val="auto"/>
          <w:sz w:val="22"/>
          <w:szCs w:val="22"/>
        </w:rPr>
      </w:pPr>
      <w:r w:rsidRPr="00AA05CF">
        <w:rPr>
          <w:rStyle w:val="normaltextrun"/>
          <w:rFonts w:cstheme="minorHAnsi"/>
          <w:color w:val="auto"/>
          <w:sz w:val="22"/>
          <w:szCs w:val="22"/>
        </w:rPr>
        <w:t>Twitter</w:t>
      </w:r>
      <w:r w:rsidRPr="00AA05CF">
        <w:rPr>
          <w:rStyle w:val="tabchar"/>
          <w:rFonts w:cstheme="minorHAnsi"/>
          <w:color w:val="auto"/>
          <w:sz w:val="22"/>
          <w:szCs w:val="22"/>
        </w:rPr>
        <w:t xml:space="preserve"> </w:t>
      </w:r>
      <w:r w:rsidRPr="00AA05CF">
        <w:rPr>
          <w:rStyle w:val="eop"/>
          <w:rFonts w:cstheme="minorHAnsi"/>
          <w:color w:val="auto"/>
          <w:sz w:val="22"/>
          <w:szCs w:val="22"/>
        </w:rPr>
        <w:t> </w:t>
      </w:r>
    </w:p>
    <w:p w14:paraId="1C1CE058" w14:textId="69FD4F72" w:rsidR="00A90AC4" w:rsidRPr="00AA05CF" w:rsidRDefault="00A90AC4" w:rsidP="00BE0C46">
      <w:pPr>
        <w:pStyle w:val="BodyText"/>
        <w:spacing w:line="360" w:lineRule="auto"/>
        <w:rPr>
          <w:rStyle w:val="normaltextrun"/>
          <w:rFonts w:cstheme="minorHAnsi"/>
          <w:sz w:val="22"/>
          <w:szCs w:val="22"/>
        </w:rPr>
      </w:pPr>
      <w:r w:rsidRPr="00AA05CF">
        <w:rPr>
          <w:rStyle w:val="normaltextrun"/>
          <w:rFonts w:cstheme="minorHAnsi"/>
          <w:sz w:val="22"/>
          <w:szCs w:val="22"/>
        </w:rPr>
        <w:t>Claim your $250 Power Saving Bonus by comparing your household energy offer on the Victorian Energy Compare website.</w:t>
      </w:r>
    </w:p>
    <w:p w14:paraId="6CD8F881" w14:textId="29E68AF2" w:rsidR="4EC017FB" w:rsidRPr="00AA05CF" w:rsidRDefault="00BA3B11" w:rsidP="00BE0C46">
      <w:pPr>
        <w:pStyle w:val="BodyText"/>
        <w:spacing w:line="360" w:lineRule="auto"/>
        <w:rPr>
          <w:rStyle w:val="normaltextrun"/>
          <w:rFonts w:cstheme="minorHAnsi"/>
          <w:sz w:val="22"/>
          <w:szCs w:val="22"/>
        </w:rPr>
      </w:pPr>
      <w:r w:rsidRPr="00AA05CF">
        <w:rPr>
          <w:rStyle w:val="normaltextrun"/>
          <w:rFonts w:cstheme="minorHAnsi"/>
          <w:sz w:val="22"/>
          <w:szCs w:val="22"/>
        </w:rPr>
        <w:t xml:space="preserve">Over the last twelve months, </w:t>
      </w:r>
      <w:r w:rsidR="4EC017FB" w:rsidRPr="00AA05CF">
        <w:rPr>
          <w:rStyle w:val="normaltextrun"/>
          <w:rFonts w:cstheme="minorHAnsi"/>
          <w:sz w:val="22"/>
          <w:szCs w:val="22"/>
        </w:rPr>
        <w:t xml:space="preserve">7 out of 10 people were able to save money by switching to a better offer. </w:t>
      </w:r>
    </w:p>
    <w:p w14:paraId="4AE4D849" w14:textId="16DF9BFA" w:rsidR="4EC017FB" w:rsidRPr="00AA05CF" w:rsidRDefault="4EC017FB" w:rsidP="00BE0C46">
      <w:pPr>
        <w:pStyle w:val="BodyText"/>
        <w:spacing w:line="360" w:lineRule="auto"/>
        <w:rPr>
          <w:rStyle w:val="normaltextrun"/>
          <w:rFonts w:cstheme="minorHAnsi"/>
          <w:sz w:val="22"/>
          <w:szCs w:val="22"/>
        </w:rPr>
      </w:pPr>
      <w:r w:rsidRPr="00AA05CF">
        <w:rPr>
          <w:rStyle w:val="normaltextrun"/>
          <w:rFonts w:cstheme="minorHAnsi"/>
          <w:sz w:val="22"/>
          <w:szCs w:val="22"/>
        </w:rPr>
        <w:t>Available for all Victorian households.</w:t>
      </w:r>
    </w:p>
    <w:p w14:paraId="760C4EB2" w14:textId="5191076A" w:rsidR="4EC017FB" w:rsidRDefault="4EC017FB" w:rsidP="00BE0C46">
      <w:pPr>
        <w:pStyle w:val="BodyText"/>
        <w:spacing w:line="360" w:lineRule="auto"/>
        <w:rPr>
          <w:rStyle w:val="normaltextrun"/>
          <w:rFonts w:cstheme="minorHAnsi"/>
          <w:sz w:val="22"/>
          <w:szCs w:val="22"/>
        </w:rPr>
      </w:pPr>
      <w:r w:rsidRPr="00AA05CF">
        <w:rPr>
          <w:rStyle w:val="normaltextrun"/>
          <w:rFonts w:cstheme="minorHAnsi"/>
          <w:sz w:val="22"/>
          <w:szCs w:val="22"/>
        </w:rPr>
        <w:t>Visit compare.energy.vic.gov.au for more information or call 1800 000 832.</w:t>
      </w:r>
    </w:p>
    <w:p w14:paraId="316C49E4" w14:textId="77777777" w:rsidR="00001488" w:rsidRDefault="00001488" w:rsidP="00BE0C46">
      <w:pPr>
        <w:pStyle w:val="BodyText"/>
        <w:spacing w:line="360" w:lineRule="auto"/>
        <w:rPr>
          <w:rStyle w:val="normaltextrun"/>
          <w:rFonts w:cstheme="minorHAnsi"/>
          <w:sz w:val="22"/>
          <w:szCs w:val="22"/>
        </w:rPr>
      </w:pPr>
    </w:p>
    <w:p w14:paraId="3B36F5B7" w14:textId="77777777" w:rsidR="00001488" w:rsidRDefault="00001488" w:rsidP="00BE0C46">
      <w:pPr>
        <w:pStyle w:val="BodyText"/>
        <w:spacing w:line="360" w:lineRule="auto"/>
        <w:rPr>
          <w:rStyle w:val="normaltextrun"/>
          <w:rFonts w:cstheme="minorHAnsi"/>
          <w:sz w:val="22"/>
          <w:szCs w:val="22"/>
        </w:rPr>
      </w:pPr>
    </w:p>
    <w:p w14:paraId="4D8AD8F4" w14:textId="77777777" w:rsidR="00001488" w:rsidRDefault="00001488" w:rsidP="00BE0C46">
      <w:pPr>
        <w:pStyle w:val="BodyText"/>
        <w:spacing w:line="360" w:lineRule="auto"/>
        <w:rPr>
          <w:rStyle w:val="normaltextrun"/>
          <w:rFonts w:cstheme="minorHAnsi"/>
          <w:sz w:val="22"/>
          <w:szCs w:val="22"/>
        </w:rPr>
      </w:pPr>
    </w:p>
    <w:p w14:paraId="5F4CE334" w14:textId="77777777" w:rsidR="00001488" w:rsidRDefault="00001488" w:rsidP="00BE0C46">
      <w:pPr>
        <w:pStyle w:val="BodyText"/>
        <w:spacing w:line="360" w:lineRule="auto"/>
        <w:rPr>
          <w:rStyle w:val="normaltextrun"/>
          <w:rFonts w:cstheme="minorHAnsi"/>
          <w:sz w:val="22"/>
          <w:szCs w:val="22"/>
        </w:rPr>
      </w:pPr>
    </w:p>
    <w:p w14:paraId="7A53D44B" w14:textId="77777777" w:rsidR="00001488" w:rsidRDefault="00001488" w:rsidP="00BE0C46">
      <w:pPr>
        <w:pStyle w:val="BodyText"/>
        <w:spacing w:line="360" w:lineRule="auto"/>
        <w:rPr>
          <w:rStyle w:val="normaltextrun"/>
          <w:rFonts w:cstheme="minorHAnsi"/>
          <w:sz w:val="22"/>
          <w:szCs w:val="22"/>
        </w:rPr>
      </w:pPr>
    </w:p>
    <w:p w14:paraId="2877BD48" w14:textId="77777777" w:rsidR="00001488" w:rsidRPr="00AA05CF" w:rsidRDefault="00001488" w:rsidP="00BE0C46">
      <w:pPr>
        <w:pStyle w:val="BodyText"/>
        <w:spacing w:line="360" w:lineRule="auto"/>
        <w:rPr>
          <w:rStyle w:val="normaltextrun"/>
          <w:rFonts w:cstheme="minorHAnsi"/>
          <w:sz w:val="22"/>
          <w:szCs w:val="22"/>
        </w:rPr>
      </w:pPr>
    </w:p>
    <w:p w14:paraId="0A48E80C" w14:textId="7C7D62F8" w:rsidR="4EC017FB" w:rsidRPr="00AA05CF" w:rsidRDefault="008C5538" w:rsidP="00BE0C46">
      <w:pPr>
        <w:pStyle w:val="paragraph"/>
        <w:spacing w:before="0" w:beforeAutospacing="0" w:after="0" w:afterAutospacing="0" w:line="360" w:lineRule="auto"/>
        <w:textAlignment w:val="baseline"/>
        <w:rPr>
          <w:rStyle w:val="eop"/>
          <w:rFonts w:asciiTheme="minorHAnsi" w:hAnsiTheme="minorHAnsi" w:cstheme="minorHAnsi"/>
          <w:b/>
          <w:bCs/>
          <w:sz w:val="22"/>
          <w:szCs w:val="22"/>
        </w:rPr>
      </w:pPr>
      <w:r w:rsidRPr="00AA05CF">
        <w:rPr>
          <w:rStyle w:val="normaltextrun"/>
          <w:rFonts w:asciiTheme="minorHAnsi" w:hAnsiTheme="minorHAnsi" w:cstheme="minorHAnsi"/>
          <w:b/>
          <w:bCs/>
          <w:sz w:val="22"/>
          <w:szCs w:val="22"/>
        </w:rPr>
        <w:lastRenderedPageBreak/>
        <w:t>Facebook</w:t>
      </w:r>
      <w:r w:rsidRPr="00AA05CF">
        <w:rPr>
          <w:rStyle w:val="tabchar"/>
          <w:rFonts w:asciiTheme="minorHAnsi" w:hAnsiTheme="minorHAnsi" w:cstheme="minorHAnsi"/>
          <w:b/>
          <w:bCs/>
          <w:sz w:val="22"/>
          <w:szCs w:val="22"/>
        </w:rPr>
        <w:t xml:space="preserve"> </w:t>
      </w:r>
      <w:r w:rsidRPr="00AA05CF">
        <w:rPr>
          <w:rStyle w:val="eop"/>
          <w:rFonts w:asciiTheme="minorHAnsi" w:hAnsiTheme="minorHAnsi" w:cstheme="minorHAnsi"/>
          <w:b/>
          <w:bCs/>
          <w:sz w:val="22"/>
          <w:szCs w:val="22"/>
        </w:rPr>
        <w:t> </w:t>
      </w:r>
    </w:p>
    <w:p w14:paraId="418794CD" w14:textId="3705C187" w:rsidR="00A90AC4" w:rsidRPr="00AA05CF" w:rsidRDefault="00A90AC4" w:rsidP="00BE0C46">
      <w:pPr>
        <w:pStyle w:val="BodyText"/>
        <w:spacing w:line="360" w:lineRule="auto"/>
        <w:rPr>
          <w:rStyle w:val="normaltextrun"/>
          <w:rFonts w:cstheme="minorHAnsi"/>
          <w:sz w:val="22"/>
          <w:szCs w:val="22"/>
        </w:rPr>
      </w:pPr>
      <w:r w:rsidRPr="00AA05CF">
        <w:rPr>
          <w:rStyle w:val="normaltextrun"/>
          <w:rFonts w:cstheme="minorHAnsi"/>
          <w:sz w:val="22"/>
          <w:szCs w:val="22"/>
        </w:rPr>
        <w:t xml:space="preserve">Claim your $250 Power Saving Bonus by comparing your household energy offer on the Victorian Energy Compare website. </w:t>
      </w:r>
    </w:p>
    <w:p w14:paraId="7F5E47E3" w14:textId="5E13A734" w:rsidR="00904D21" w:rsidRPr="00AA05CF" w:rsidRDefault="00904D21" w:rsidP="00BE0C46">
      <w:pPr>
        <w:pStyle w:val="BodyText"/>
        <w:spacing w:line="360" w:lineRule="auto"/>
        <w:rPr>
          <w:rStyle w:val="normaltextrun"/>
          <w:rFonts w:cstheme="minorHAnsi"/>
          <w:sz w:val="22"/>
          <w:szCs w:val="22"/>
        </w:rPr>
      </w:pPr>
      <w:r w:rsidRPr="00AA05CF">
        <w:rPr>
          <w:rStyle w:val="normaltextrun"/>
          <w:rFonts w:cstheme="minorHAnsi"/>
          <w:sz w:val="22"/>
          <w:szCs w:val="22"/>
        </w:rPr>
        <w:t>The process is simple:</w:t>
      </w:r>
    </w:p>
    <w:p w14:paraId="2B38D471" w14:textId="0C4732FC" w:rsidR="4EC017FB" w:rsidRPr="00AA05CF" w:rsidRDefault="4EC017FB" w:rsidP="00BE0C46">
      <w:pPr>
        <w:pStyle w:val="BodyText"/>
        <w:numPr>
          <w:ilvl w:val="0"/>
          <w:numId w:val="57"/>
        </w:numPr>
        <w:spacing w:line="360" w:lineRule="auto"/>
        <w:rPr>
          <w:rStyle w:val="normaltextrun"/>
          <w:rFonts w:cstheme="minorHAnsi"/>
          <w:sz w:val="22"/>
          <w:szCs w:val="22"/>
        </w:rPr>
      </w:pPr>
      <w:r w:rsidRPr="00AA05CF">
        <w:rPr>
          <w:rStyle w:val="normaltextrun"/>
          <w:rFonts w:cstheme="minorHAnsi"/>
          <w:sz w:val="22"/>
          <w:szCs w:val="22"/>
        </w:rPr>
        <w:t>Visit Victorian Energy Compare via compare.energy.vic.gov.au</w:t>
      </w:r>
    </w:p>
    <w:p w14:paraId="2C18B4CB" w14:textId="43831E90" w:rsidR="4EC017FB" w:rsidRPr="00AA05CF" w:rsidRDefault="4EC017FB" w:rsidP="00BE0C46">
      <w:pPr>
        <w:pStyle w:val="BodyText"/>
        <w:numPr>
          <w:ilvl w:val="0"/>
          <w:numId w:val="57"/>
        </w:numPr>
        <w:spacing w:line="360" w:lineRule="auto"/>
        <w:rPr>
          <w:rStyle w:val="normaltextrun"/>
          <w:rFonts w:cstheme="minorHAnsi"/>
          <w:sz w:val="22"/>
          <w:szCs w:val="22"/>
        </w:rPr>
      </w:pPr>
      <w:r w:rsidRPr="00AA05CF">
        <w:rPr>
          <w:rStyle w:val="normaltextrun"/>
          <w:rFonts w:cstheme="minorHAnsi"/>
          <w:sz w:val="22"/>
          <w:szCs w:val="22"/>
        </w:rPr>
        <w:t>Compare your energy offer</w:t>
      </w:r>
    </w:p>
    <w:p w14:paraId="367E0E25" w14:textId="7AB3E721" w:rsidR="4EC017FB" w:rsidRPr="00AA05CF" w:rsidRDefault="00001488" w:rsidP="00BE0C46">
      <w:pPr>
        <w:pStyle w:val="BodyText"/>
        <w:numPr>
          <w:ilvl w:val="0"/>
          <w:numId w:val="57"/>
        </w:numPr>
        <w:spacing w:line="360" w:lineRule="auto"/>
        <w:rPr>
          <w:rStyle w:val="normaltextrun"/>
          <w:rFonts w:cstheme="minorHAnsi"/>
          <w:sz w:val="22"/>
          <w:szCs w:val="22"/>
        </w:rPr>
      </w:pPr>
      <w:r w:rsidRPr="00BE0C46">
        <w:rPr>
          <w:rFonts w:cstheme="minorHAnsi"/>
          <w:noProof/>
          <w:color w:val="auto"/>
          <w:sz w:val="22"/>
          <w:szCs w:val="22"/>
          <w:bdr w:val="none" w:sz="0" w:space="0" w:color="auto" w:frame="1"/>
        </w:rPr>
        <w:drawing>
          <wp:anchor distT="0" distB="0" distL="114300" distR="114300" simplePos="0" relativeHeight="251660292" behindDoc="1" locked="0" layoutInCell="1" allowOverlap="1" wp14:anchorId="17BAFEE7" wp14:editId="1A146C36">
            <wp:simplePos x="0" y="0"/>
            <wp:positionH relativeFrom="margin">
              <wp:posOffset>-751840</wp:posOffset>
            </wp:positionH>
            <wp:positionV relativeFrom="page">
              <wp:posOffset>-41402</wp:posOffset>
            </wp:positionV>
            <wp:extent cx="6985635" cy="10594848"/>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635" cy="10594848"/>
                    </a:xfrm>
                    <a:prstGeom prst="rect">
                      <a:avLst/>
                    </a:prstGeom>
                    <a:noFill/>
                    <a:ln>
                      <a:noFill/>
                    </a:ln>
                  </pic:spPr>
                </pic:pic>
              </a:graphicData>
            </a:graphic>
            <wp14:sizeRelH relativeFrom="page">
              <wp14:pctWidth>0</wp14:pctWidth>
            </wp14:sizeRelH>
            <wp14:sizeRelV relativeFrom="page">
              <wp14:pctHeight>0</wp14:pctHeight>
            </wp14:sizeRelV>
          </wp:anchor>
        </w:drawing>
      </w:r>
      <w:r w:rsidR="4EC017FB" w:rsidRPr="00AA05CF">
        <w:rPr>
          <w:rStyle w:val="normaltextrun"/>
          <w:rFonts w:cstheme="minorHAnsi"/>
          <w:sz w:val="22"/>
          <w:szCs w:val="22"/>
        </w:rPr>
        <w:t xml:space="preserve">Get $250 in your pocket </w:t>
      </w:r>
    </w:p>
    <w:p w14:paraId="087552F3" w14:textId="2CBA135F" w:rsidR="4EC017FB" w:rsidRPr="00AA05CF" w:rsidRDefault="007744E1" w:rsidP="00BE0C46">
      <w:pPr>
        <w:pStyle w:val="BodyText"/>
        <w:spacing w:line="360" w:lineRule="auto"/>
        <w:rPr>
          <w:rStyle w:val="normaltextrun"/>
          <w:rFonts w:cstheme="minorHAnsi"/>
          <w:sz w:val="22"/>
          <w:szCs w:val="22"/>
        </w:rPr>
      </w:pPr>
      <w:r w:rsidRPr="00AA05CF">
        <w:rPr>
          <w:rStyle w:val="normaltextrun"/>
          <w:rFonts w:cstheme="minorHAnsi"/>
          <w:sz w:val="22"/>
          <w:szCs w:val="22"/>
        </w:rPr>
        <w:t xml:space="preserve">Over the last twelve months, </w:t>
      </w:r>
      <w:r w:rsidR="4EC017FB" w:rsidRPr="00AA05CF">
        <w:rPr>
          <w:rStyle w:val="normaltextrun"/>
          <w:rFonts w:cstheme="minorHAnsi"/>
          <w:sz w:val="22"/>
          <w:szCs w:val="22"/>
        </w:rPr>
        <w:t xml:space="preserve">7 out of 10 people were able to save money by switching to a better offer. </w:t>
      </w:r>
    </w:p>
    <w:p w14:paraId="428298D0" w14:textId="51A293A7" w:rsidR="4EC017FB" w:rsidRPr="00AA05CF" w:rsidRDefault="4EC017FB" w:rsidP="00BE0C46">
      <w:pPr>
        <w:pStyle w:val="BodyText"/>
        <w:spacing w:line="360" w:lineRule="auto"/>
        <w:rPr>
          <w:rStyle w:val="normaltextrun"/>
          <w:rFonts w:cstheme="minorHAnsi"/>
          <w:sz w:val="22"/>
          <w:szCs w:val="22"/>
        </w:rPr>
      </w:pPr>
      <w:r w:rsidRPr="00AA05CF">
        <w:rPr>
          <w:rStyle w:val="normaltextrun"/>
          <w:rFonts w:cstheme="minorHAnsi"/>
          <w:sz w:val="22"/>
          <w:szCs w:val="22"/>
        </w:rPr>
        <w:t xml:space="preserve">Available for all Victorian households. </w:t>
      </w:r>
    </w:p>
    <w:p w14:paraId="1C4E07C6" w14:textId="26A37AB1" w:rsidR="4EC017FB" w:rsidRPr="00AA05CF" w:rsidRDefault="4EC017FB" w:rsidP="00BE0C46">
      <w:pPr>
        <w:pStyle w:val="BodyText"/>
        <w:spacing w:line="360" w:lineRule="auto"/>
        <w:rPr>
          <w:rStyle w:val="normaltextrun"/>
          <w:rFonts w:cstheme="minorHAnsi"/>
          <w:sz w:val="22"/>
          <w:szCs w:val="22"/>
        </w:rPr>
      </w:pPr>
      <w:r w:rsidRPr="00AA05CF">
        <w:rPr>
          <w:rStyle w:val="normaltextrun"/>
          <w:rFonts w:cstheme="minorHAnsi"/>
          <w:sz w:val="22"/>
          <w:szCs w:val="22"/>
        </w:rPr>
        <w:t xml:space="preserve">What are you waiting for? </w:t>
      </w:r>
    </w:p>
    <w:p w14:paraId="12E2B634" w14:textId="2E4D1030" w:rsidR="00676340" w:rsidRDefault="00676340" w:rsidP="00245987">
      <w:pPr>
        <w:pStyle w:val="BodyText"/>
        <w:spacing w:line="360" w:lineRule="auto"/>
        <w:rPr>
          <w:rStyle w:val="normaltextrun"/>
          <w:rFonts w:cstheme="minorHAnsi"/>
          <w:color w:val="000000"/>
          <w:sz w:val="22"/>
          <w:szCs w:val="22"/>
          <w:shd w:val="clear" w:color="auto" w:fill="FFFFFF"/>
        </w:rPr>
      </w:pPr>
      <w:r w:rsidRPr="00AA05CF">
        <w:rPr>
          <w:rStyle w:val="normaltextrun"/>
          <w:rFonts w:cstheme="minorHAnsi"/>
          <w:color w:val="000000"/>
          <w:sz w:val="22"/>
          <w:szCs w:val="22"/>
          <w:shd w:val="clear" w:color="auto" w:fill="FFFFFF"/>
        </w:rPr>
        <w:t xml:space="preserve">Need support with your application? </w:t>
      </w:r>
      <w:r w:rsidR="00911788" w:rsidRPr="00AA05CF">
        <w:rPr>
          <w:rStyle w:val="normaltextrun"/>
          <w:rFonts w:cstheme="minorHAnsi"/>
          <w:color w:val="000000"/>
          <w:sz w:val="22"/>
          <w:szCs w:val="22"/>
          <w:shd w:val="clear" w:color="auto" w:fill="FFFFFF"/>
        </w:rPr>
        <w:t>You can ca</w:t>
      </w:r>
      <w:r w:rsidRPr="00AA05CF">
        <w:rPr>
          <w:rStyle w:val="normaltextrun"/>
          <w:rFonts w:cstheme="minorHAnsi"/>
          <w:color w:val="000000"/>
          <w:sz w:val="22"/>
          <w:szCs w:val="22"/>
          <w:shd w:val="clear" w:color="auto" w:fill="FFFFFF"/>
        </w:rPr>
        <w:t xml:space="preserve">ll our helpline on 1800 000 832 or </w:t>
      </w:r>
      <w:r w:rsidR="00245987" w:rsidRPr="00AA05CF">
        <w:rPr>
          <w:rStyle w:val="normaltextrun"/>
          <w:rFonts w:cstheme="minorHAnsi"/>
          <w:color w:val="000000"/>
          <w:sz w:val="22"/>
          <w:szCs w:val="22"/>
          <w:shd w:val="clear" w:color="auto" w:fill="FFFFFF"/>
        </w:rPr>
        <w:t>request</w:t>
      </w:r>
      <w:r w:rsidRPr="00AA05CF">
        <w:rPr>
          <w:rStyle w:val="normaltextrun"/>
          <w:rFonts w:cstheme="minorHAnsi"/>
          <w:color w:val="000000"/>
          <w:sz w:val="22"/>
          <w:szCs w:val="22"/>
          <w:shd w:val="clear" w:color="auto" w:fill="FFFFFF"/>
        </w:rPr>
        <w:t xml:space="preserve"> support from</w:t>
      </w:r>
      <w:r w:rsidR="00911788" w:rsidRPr="00AA05CF">
        <w:rPr>
          <w:rStyle w:val="normaltextrun"/>
          <w:rFonts w:cstheme="minorHAnsi"/>
          <w:color w:val="000000"/>
          <w:sz w:val="22"/>
          <w:szCs w:val="22"/>
          <w:shd w:val="clear" w:color="auto" w:fill="FFFFFF"/>
        </w:rPr>
        <w:t xml:space="preserve"> our</w:t>
      </w:r>
      <w:r w:rsidRPr="00AA05CF">
        <w:rPr>
          <w:rStyle w:val="normaltextrun"/>
          <w:rFonts w:cstheme="minorHAnsi"/>
          <w:color w:val="000000"/>
          <w:sz w:val="22"/>
          <w:szCs w:val="22"/>
          <w:shd w:val="clear" w:color="auto" w:fill="FFFFFF"/>
        </w:rPr>
        <w:t xml:space="preserve"> community outreach partners: </w:t>
      </w:r>
    </w:p>
    <w:p w14:paraId="338AD93E" w14:textId="4BE35A42" w:rsidR="00AB37CA" w:rsidRPr="00581B1B" w:rsidRDefault="00AB37CA" w:rsidP="00AB37CA">
      <w:pPr>
        <w:pStyle w:val="ListParagraph"/>
        <w:numPr>
          <w:ilvl w:val="0"/>
          <w:numId w:val="58"/>
        </w:numPr>
        <w:shd w:val="clear" w:color="auto" w:fill="FFFFFF"/>
        <w:spacing w:before="100" w:beforeAutospacing="1" w:after="100" w:afterAutospacing="1" w:line="360" w:lineRule="auto"/>
        <w:rPr>
          <w:rStyle w:val="normaltextrun"/>
          <w:rFonts w:cstheme="minorHAnsi"/>
          <w:color w:val="000000"/>
          <w:sz w:val="22"/>
          <w:szCs w:val="22"/>
          <w:shd w:val="clear" w:color="auto" w:fill="FFFFFF"/>
        </w:rPr>
      </w:pPr>
      <w:r w:rsidRPr="00581B1B">
        <w:rPr>
          <w:rStyle w:val="normaltextrun"/>
          <w:rFonts w:cstheme="minorHAnsi"/>
          <w:color w:val="000000"/>
          <w:sz w:val="22"/>
          <w:szCs w:val="22"/>
          <w:shd w:val="clear" w:color="auto" w:fill="FFFFFF"/>
        </w:rPr>
        <w:t>Good Shepherd</w:t>
      </w:r>
    </w:p>
    <w:p w14:paraId="70BCDB8A" w14:textId="77777777" w:rsidR="00AB37CA" w:rsidRPr="00581B1B" w:rsidRDefault="00AB37CA" w:rsidP="00AB37CA">
      <w:pPr>
        <w:pStyle w:val="ListParagraph"/>
        <w:numPr>
          <w:ilvl w:val="0"/>
          <w:numId w:val="58"/>
        </w:numPr>
        <w:shd w:val="clear" w:color="auto" w:fill="FFFFFF"/>
        <w:spacing w:before="100" w:beforeAutospacing="1" w:after="100" w:afterAutospacing="1" w:line="360" w:lineRule="auto"/>
        <w:rPr>
          <w:rStyle w:val="normaltextrun"/>
          <w:rFonts w:cstheme="minorHAnsi"/>
          <w:color w:val="000000"/>
          <w:sz w:val="22"/>
          <w:szCs w:val="22"/>
          <w:shd w:val="clear" w:color="auto" w:fill="FFFFFF"/>
        </w:rPr>
      </w:pPr>
      <w:r w:rsidRPr="00581B1B">
        <w:rPr>
          <w:rStyle w:val="normaltextrun"/>
          <w:rFonts w:cstheme="minorHAnsi"/>
          <w:color w:val="000000"/>
          <w:sz w:val="22"/>
          <w:szCs w:val="22"/>
          <w:shd w:val="clear" w:color="auto" w:fill="FFFFFF"/>
        </w:rPr>
        <w:t>Neighbourhood Houses Victoria</w:t>
      </w:r>
    </w:p>
    <w:p w14:paraId="183F29EE" w14:textId="77777777" w:rsidR="00AB37CA" w:rsidRPr="00581B1B" w:rsidRDefault="00AB37CA" w:rsidP="00AB37CA">
      <w:pPr>
        <w:pStyle w:val="ListParagraph"/>
        <w:numPr>
          <w:ilvl w:val="0"/>
          <w:numId w:val="58"/>
        </w:numPr>
        <w:shd w:val="clear" w:color="auto" w:fill="FFFFFF"/>
        <w:spacing w:before="100" w:beforeAutospacing="1" w:after="100" w:afterAutospacing="1" w:line="360" w:lineRule="auto"/>
        <w:rPr>
          <w:rStyle w:val="normaltextrun"/>
          <w:rFonts w:cstheme="minorHAnsi"/>
          <w:color w:val="000000"/>
          <w:sz w:val="22"/>
          <w:szCs w:val="22"/>
          <w:shd w:val="clear" w:color="auto" w:fill="FFFFFF"/>
        </w:rPr>
      </w:pPr>
      <w:r w:rsidRPr="00581B1B">
        <w:rPr>
          <w:rStyle w:val="normaltextrun"/>
          <w:rFonts w:cstheme="minorHAnsi"/>
          <w:color w:val="000000"/>
          <w:sz w:val="22"/>
          <w:szCs w:val="22"/>
          <w:shd w:val="clear" w:color="auto" w:fill="FFFFFF"/>
        </w:rPr>
        <w:t>The Consumer Action Law Centre</w:t>
      </w:r>
    </w:p>
    <w:p w14:paraId="4A385F69" w14:textId="4E3E9546" w:rsidR="00AB37CA" w:rsidRPr="00581B1B" w:rsidRDefault="00AB37CA" w:rsidP="00AB37CA">
      <w:pPr>
        <w:pStyle w:val="ListParagraph"/>
        <w:numPr>
          <w:ilvl w:val="0"/>
          <w:numId w:val="58"/>
        </w:numPr>
        <w:shd w:val="clear" w:color="auto" w:fill="FFFFFF"/>
        <w:spacing w:before="100" w:beforeAutospacing="1" w:after="100" w:afterAutospacing="1" w:line="360" w:lineRule="auto"/>
        <w:rPr>
          <w:rStyle w:val="normaltextrun"/>
          <w:rFonts w:cstheme="minorHAnsi"/>
          <w:color w:val="000000"/>
          <w:sz w:val="22"/>
          <w:szCs w:val="22"/>
          <w:shd w:val="clear" w:color="auto" w:fill="FFFFFF"/>
        </w:rPr>
      </w:pPr>
      <w:r w:rsidRPr="00581B1B">
        <w:rPr>
          <w:rStyle w:val="normaltextrun"/>
          <w:rFonts w:cstheme="minorHAnsi"/>
          <w:color w:val="000000"/>
          <w:sz w:val="22"/>
          <w:szCs w:val="22"/>
          <w:shd w:val="clear" w:color="auto" w:fill="FFFFFF"/>
        </w:rPr>
        <w:t>The Ethnic Communities’ Council of Victoria</w:t>
      </w:r>
    </w:p>
    <w:p w14:paraId="6FB111B7" w14:textId="48EB845E" w:rsidR="00AB37CA" w:rsidRPr="00581B1B" w:rsidRDefault="00AB37CA" w:rsidP="00AB37CA">
      <w:pPr>
        <w:pStyle w:val="ListParagraph"/>
        <w:numPr>
          <w:ilvl w:val="0"/>
          <w:numId w:val="58"/>
        </w:numPr>
        <w:shd w:val="clear" w:color="auto" w:fill="FFFFFF"/>
        <w:spacing w:before="100" w:beforeAutospacing="1" w:after="100" w:afterAutospacing="1" w:line="360" w:lineRule="auto"/>
        <w:rPr>
          <w:rStyle w:val="normaltextrun"/>
          <w:rFonts w:cstheme="minorHAnsi"/>
          <w:color w:val="000000"/>
          <w:sz w:val="22"/>
          <w:szCs w:val="22"/>
          <w:shd w:val="clear" w:color="auto" w:fill="FFFFFF"/>
        </w:rPr>
      </w:pPr>
      <w:r w:rsidRPr="00581B1B">
        <w:rPr>
          <w:rStyle w:val="normaltextrun"/>
          <w:rFonts w:cstheme="minorHAnsi"/>
          <w:color w:val="000000"/>
          <w:sz w:val="22"/>
          <w:szCs w:val="22"/>
          <w:shd w:val="clear" w:color="auto" w:fill="FFFFFF"/>
        </w:rPr>
        <w:t>The Brotherhood of St Laurence</w:t>
      </w:r>
    </w:p>
    <w:p w14:paraId="770179C3" w14:textId="786817D5" w:rsidR="00AB37CA" w:rsidRPr="00581B1B" w:rsidRDefault="00AB37CA" w:rsidP="00AB37CA">
      <w:pPr>
        <w:pStyle w:val="ListParagraph"/>
        <w:numPr>
          <w:ilvl w:val="0"/>
          <w:numId w:val="58"/>
        </w:numPr>
        <w:shd w:val="clear" w:color="auto" w:fill="FFFFFF"/>
        <w:spacing w:before="100" w:beforeAutospacing="1" w:after="100" w:afterAutospacing="1" w:line="360" w:lineRule="auto"/>
        <w:rPr>
          <w:rFonts w:cstheme="minorHAnsi"/>
          <w:color w:val="000000"/>
          <w:sz w:val="22"/>
          <w:szCs w:val="22"/>
          <w:shd w:val="clear" w:color="auto" w:fill="FFFFFF"/>
        </w:rPr>
      </w:pPr>
      <w:r w:rsidRPr="00581B1B">
        <w:rPr>
          <w:rStyle w:val="normaltextrun"/>
          <w:rFonts w:cstheme="minorHAnsi"/>
          <w:color w:val="000000"/>
          <w:sz w:val="22"/>
          <w:szCs w:val="22"/>
          <w:shd w:val="clear" w:color="auto" w:fill="FFFFFF"/>
        </w:rPr>
        <w:t>State Trustees</w:t>
      </w:r>
      <w:r w:rsidRPr="00581B1B">
        <w:rPr>
          <w:rStyle w:val="eop"/>
          <w:rFonts w:cstheme="minorHAnsi"/>
          <w:color w:val="000000"/>
          <w:sz w:val="22"/>
          <w:szCs w:val="22"/>
          <w:shd w:val="clear" w:color="auto" w:fill="FFFFFF"/>
        </w:rPr>
        <w:t> </w:t>
      </w:r>
      <w:r w:rsidRPr="00581B1B">
        <w:rPr>
          <w:rFonts w:cstheme="minorHAnsi"/>
          <w:sz w:val="22"/>
          <w:szCs w:val="22"/>
        </w:rPr>
        <w:t xml:space="preserve"> </w:t>
      </w:r>
    </w:p>
    <w:p w14:paraId="623F5ACA" w14:textId="3E41D82A" w:rsidR="00AB37CA" w:rsidRPr="00AA05CF" w:rsidRDefault="00AB37CA" w:rsidP="00245987">
      <w:pPr>
        <w:pStyle w:val="BodyText"/>
        <w:spacing w:line="360" w:lineRule="auto"/>
        <w:rPr>
          <w:rFonts w:cstheme="minorHAnsi"/>
          <w:color w:val="000000"/>
          <w:sz w:val="22"/>
          <w:szCs w:val="22"/>
          <w:shd w:val="clear" w:color="auto" w:fill="FFFFFF"/>
        </w:rPr>
      </w:pPr>
      <w:r w:rsidRPr="00BE0C46">
        <w:rPr>
          <w:rFonts w:cstheme="minorHAnsi"/>
          <w:noProof/>
          <w:sz w:val="22"/>
          <w:szCs w:val="22"/>
        </w:rPr>
        <w:drawing>
          <wp:anchor distT="0" distB="0" distL="114300" distR="114300" simplePos="0" relativeHeight="251658244" behindDoc="0" locked="0" layoutInCell="1" allowOverlap="1" wp14:anchorId="4C7E17CD" wp14:editId="2159E19D">
            <wp:simplePos x="0" y="0"/>
            <wp:positionH relativeFrom="margin">
              <wp:posOffset>-325350</wp:posOffset>
            </wp:positionH>
            <wp:positionV relativeFrom="paragraph">
              <wp:posOffset>323723</wp:posOffset>
            </wp:positionV>
            <wp:extent cx="1555858" cy="1176020"/>
            <wp:effectExtent l="0" t="0" r="6350" b="5080"/>
            <wp:wrapNone/>
            <wp:docPr id="2016817108" name="Picture 3" descr="A person and a child sitting at a table with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cstate="print">
                      <a:extLst>
                        <a:ext uri="{28A0092B-C50C-407E-A947-70E740481C1C}">
                          <a14:useLocalDpi xmlns:a14="http://schemas.microsoft.com/office/drawing/2010/main" val="0"/>
                        </a:ext>
                      </a:extLst>
                    </a:blip>
                    <a:srcRect l="7984" r="6292"/>
                    <a:stretch>
                      <a:fillRect/>
                    </a:stretch>
                  </pic:blipFill>
                  <pic:spPr bwMode="auto">
                    <a:xfrm>
                      <a:off x="0" y="0"/>
                      <a:ext cx="1557727" cy="11774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EF998E" w14:textId="5FFE880A" w:rsidR="00676340" w:rsidRDefault="00AB37CA" w:rsidP="00BE0C46">
      <w:pPr>
        <w:pStyle w:val="BodyText"/>
        <w:spacing w:line="360" w:lineRule="auto"/>
        <w:rPr>
          <w:rStyle w:val="normaltextrun"/>
          <w:rFonts w:cstheme="minorHAnsi"/>
          <w:sz w:val="22"/>
          <w:szCs w:val="22"/>
        </w:rPr>
      </w:pPr>
      <w:r w:rsidRPr="00BE0C46">
        <w:rPr>
          <w:rFonts w:cstheme="minorHAnsi"/>
          <w:noProof/>
          <w:sz w:val="22"/>
          <w:szCs w:val="22"/>
        </w:rPr>
        <w:drawing>
          <wp:anchor distT="0" distB="0" distL="114300" distR="114300" simplePos="0" relativeHeight="251658240" behindDoc="0" locked="0" layoutInCell="1" allowOverlap="1" wp14:anchorId="45440285" wp14:editId="2E9EF606">
            <wp:simplePos x="0" y="0"/>
            <wp:positionH relativeFrom="page">
              <wp:posOffset>4370832</wp:posOffset>
            </wp:positionH>
            <wp:positionV relativeFrom="margin">
              <wp:posOffset>5961888</wp:posOffset>
            </wp:positionV>
            <wp:extent cx="1780032" cy="1186462"/>
            <wp:effectExtent l="0" t="0" r="0" b="0"/>
            <wp:wrapNone/>
            <wp:docPr id="662417616" name="Picture 66241761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41761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85787" cy="1190298"/>
                    </a:xfrm>
                    <a:prstGeom prst="rect">
                      <a:avLst/>
                    </a:prstGeom>
                  </pic:spPr>
                </pic:pic>
              </a:graphicData>
            </a:graphic>
            <wp14:sizeRelH relativeFrom="page">
              <wp14:pctWidth>0</wp14:pctWidth>
            </wp14:sizeRelH>
            <wp14:sizeRelV relativeFrom="page">
              <wp14:pctHeight>0</wp14:pctHeight>
            </wp14:sizeRelV>
          </wp:anchor>
        </w:drawing>
      </w:r>
      <w:r w:rsidRPr="00BE0C46">
        <w:rPr>
          <w:rFonts w:cstheme="minorHAnsi"/>
          <w:noProof/>
          <w:sz w:val="22"/>
          <w:szCs w:val="22"/>
        </w:rPr>
        <w:drawing>
          <wp:anchor distT="0" distB="0" distL="114300" distR="114300" simplePos="0" relativeHeight="251658241" behindDoc="0" locked="0" layoutInCell="1" allowOverlap="1" wp14:anchorId="1F1E4B10" wp14:editId="3158DCC6">
            <wp:simplePos x="0" y="0"/>
            <wp:positionH relativeFrom="page">
              <wp:posOffset>2345182</wp:posOffset>
            </wp:positionH>
            <wp:positionV relativeFrom="page">
              <wp:posOffset>6874510</wp:posOffset>
            </wp:positionV>
            <wp:extent cx="1764792" cy="1176528"/>
            <wp:effectExtent l="0" t="0" r="6985" b="5080"/>
            <wp:wrapNone/>
            <wp:docPr id="601130488" name="Picture 60113048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13048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4792" cy="1176528"/>
                    </a:xfrm>
                    <a:prstGeom prst="rect">
                      <a:avLst/>
                    </a:prstGeom>
                  </pic:spPr>
                </pic:pic>
              </a:graphicData>
            </a:graphic>
            <wp14:sizeRelH relativeFrom="page">
              <wp14:pctWidth>0</wp14:pctWidth>
            </wp14:sizeRelH>
            <wp14:sizeRelV relativeFrom="page">
              <wp14:pctHeight>0</wp14:pctHeight>
            </wp14:sizeRelV>
          </wp:anchor>
        </w:drawing>
      </w:r>
    </w:p>
    <w:p w14:paraId="26416472" w14:textId="4E92CC2F" w:rsidR="00676340" w:rsidRPr="00BE0C46" w:rsidRDefault="00676340" w:rsidP="00BE0C46">
      <w:pPr>
        <w:pStyle w:val="BodyText"/>
        <w:spacing w:line="360" w:lineRule="auto"/>
        <w:rPr>
          <w:rStyle w:val="normaltextrun"/>
          <w:rFonts w:cstheme="minorHAnsi"/>
          <w:sz w:val="22"/>
          <w:szCs w:val="22"/>
        </w:rPr>
      </w:pPr>
    </w:p>
    <w:p w14:paraId="18FB1DD5" w14:textId="30FDC95B" w:rsidR="008C5538" w:rsidRPr="00BE0C46" w:rsidRDefault="008C5538" w:rsidP="00BE0C46">
      <w:pPr>
        <w:pStyle w:val="BodyText"/>
        <w:spacing w:line="360" w:lineRule="auto"/>
        <w:rPr>
          <w:rFonts w:cstheme="minorHAnsi"/>
          <w:sz w:val="22"/>
          <w:szCs w:val="22"/>
        </w:rPr>
      </w:pPr>
    </w:p>
    <w:p w14:paraId="52E3C4DD" w14:textId="36EE5274" w:rsidR="008C5538" w:rsidRPr="00BE0C46" w:rsidRDefault="6F640E40" w:rsidP="00BE0C46">
      <w:pPr>
        <w:pStyle w:val="BodyText"/>
        <w:spacing w:line="360" w:lineRule="auto"/>
        <w:rPr>
          <w:rFonts w:cstheme="minorHAnsi"/>
          <w:sz w:val="22"/>
          <w:szCs w:val="22"/>
        </w:rPr>
      </w:pPr>
      <w:r w:rsidRPr="00BE0C46">
        <w:rPr>
          <w:rFonts w:cstheme="minorHAnsi"/>
          <w:sz w:val="22"/>
          <w:szCs w:val="22"/>
        </w:rPr>
        <w:t xml:space="preserve">     </w:t>
      </w:r>
    </w:p>
    <w:p w14:paraId="3F42740B" w14:textId="77CB9ACA" w:rsidR="43DB18C7" w:rsidRPr="00BF0E52" w:rsidRDefault="00160893" w:rsidP="00BF0E52">
      <w:pPr>
        <w:pStyle w:val="BodyText"/>
        <w:spacing w:line="360" w:lineRule="auto"/>
        <w:rPr>
          <w:rFonts w:cstheme="minorHAnsi"/>
          <w:color w:val="auto"/>
          <w:sz w:val="22"/>
          <w:szCs w:val="22"/>
          <w:u w:val="single"/>
        </w:rPr>
      </w:pPr>
      <w:r w:rsidRPr="00BE0C46">
        <w:rPr>
          <w:rFonts w:cstheme="minorHAnsi"/>
          <w:color w:val="auto"/>
          <w:sz w:val="22"/>
          <w:szCs w:val="22"/>
        </w:rPr>
        <w:t>Click</w:t>
      </w:r>
      <w:r w:rsidRPr="00BE0C46">
        <w:rPr>
          <w:rFonts w:cstheme="minorHAnsi"/>
          <w:sz w:val="22"/>
          <w:szCs w:val="22"/>
        </w:rPr>
        <w:t xml:space="preserve"> </w:t>
      </w:r>
      <w:hyperlink r:id="rId20" w:history="1">
        <w:r w:rsidRPr="00BE0C46">
          <w:rPr>
            <w:rStyle w:val="Hyperlink"/>
            <w:rFonts w:cstheme="minorHAnsi"/>
            <w:color w:val="0070C0"/>
            <w:sz w:val="22"/>
            <w:szCs w:val="22"/>
          </w:rPr>
          <w:t>here</w:t>
        </w:r>
      </w:hyperlink>
      <w:r w:rsidRPr="00BE0C46">
        <w:rPr>
          <w:rFonts w:cstheme="minorHAnsi"/>
          <w:sz w:val="22"/>
          <w:szCs w:val="22"/>
        </w:rPr>
        <w:t xml:space="preserve"> </w:t>
      </w:r>
      <w:r w:rsidRPr="00BE0C46">
        <w:rPr>
          <w:rFonts w:cstheme="minorHAnsi"/>
          <w:color w:val="auto"/>
          <w:sz w:val="22"/>
          <w:szCs w:val="22"/>
        </w:rPr>
        <w:t>to d</w:t>
      </w:r>
      <w:r w:rsidR="553DD8E9" w:rsidRPr="00BE0C46">
        <w:rPr>
          <w:rFonts w:cstheme="minorHAnsi"/>
          <w:color w:val="auto"/>
          <w:sz w:val="22"/>
          <w:szCs w:val="22"/>
        </w:rPr>
        <w:t xml:space="preserve">ownload </w:t>
      </w:r>
      <w:r w:rsidR="00F45C2E" w:rsidRPr="00BE0C46">
        <w:rPr>
          <w:rFonts w:cstheme="minorHAnsi"/>
          <w:color w:val="auto"/>
          <w:sz w:val="22"/>
          <w:szCs w:val="22"/>
        </w:rPr>
        <w:t xml:space="preserve">the high-resolution version of </w:t>
      </w:r>
      <w:r w:rsidR="553DD8E9" w:rsidRPr="00BE0C46">
        <w:rPr>
          <w:rFonts w:cstheme="minorHAnsi"/>
          <w:color w:val="auto"/>
          <w:sz w:val="22"/>
          <w:szCs w:val="22"/>
        </w:rPr>
        <w:t>these images</w:t>
      </w:r>
    </w:p>
    <w:p w14:paraId="78E93C86" w14:textId="1B31DA1E" w:rsidR="00FD2494" w:rsidRDefault="00FD2494" w:rsidP="008C5538">
      <w:pPr>
        <w:pStyle w:val="BodyText"/>
        <w:rPr>
          <w:rFonts w:ascii="Segoe UI" w:hAnsi="Segoe UI" w:cs="Segoe UI"/>
          <w:sz w:val="18"/>
          <w:szCs w:val="18"/>
        </w:rPr>
      </w:pPr>
    </w:p>
    <w:sectPr w:rsidR="00FD2494" w:rsidSect="000B396E">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8D63" w14:textId="77777777" w:rsidR="00F61758" w:rsidRDefault="00F61758">
      <w:r>
        <w:separator/>
      </w:r>
    </w:p>
    <w:p w14:paraId="7E55F2EA" w14:textId="77777777" w:rsidR="00F61758" w:rsidRDefault="00F61758"/>
    <w:p w14:paraId="4255070D" w14:textId="77777777" w:rsidR="00F61758" w:rsidRDefault="00F61758"/>
  </w:endnote>
  <w:endnote w:type="continuationSeparator" w:id="0">
    <w:p w14:paraId="32C6E2DE" w14:textId="77777777" w:rsidR="00F61758" w:rsidRDefault="00F61758">
      <w:r>
        <w:continuationSeparator/>
      </w:r>
    </w:p>
    <w:p w14:paraId="12FA3D96" w14:textId="77777777" w:rsidR="00F61758" w:rsidRDefault="00F61758"/>
    <w:p w14:paraId="25195C4A" w14:textId="77777777" w:rsidR="00F61758" w:rsidRDefault="00F61758"/>
  </w:endnote>
  <w:endnote w:type="continuationNotice" w:id="1">
    <w:p w14:paraId="7C7E4BD4" w14:textId="77777777" w:rsidR="00F61758" w:rsidRDefault="00F617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22A5" w14:textId="5FA7BA4D" w:rsidR="00522D13" w:rsidRDefault="00797162">
    <w:pPr>
      <w:pStyle w:val="Footer"/>
    </w:pPr>
    <w:r>
      <w:rPr>
        <w:noProof/>
      </w:rPr>
      <mc:AlternateContent>
        <mc:Choice Requires="wps">
          <w:drawing>
            <wp:anchor distT="0" distB="0" distL="114300" distR="114300" simplePos="0" relativeHeight="251660288" behindDoc="0" locked="0" layoutInCell="0" allowOverlap="1" wp14:anchorId="40A30B2B" wp14:editId="54954AD1">
              <wp:simplePos x="0" y="0"/>
              <wp:positionH relativeFrom="page">
                <wp:posOffset>0</wp:posOffset>
              </wp:positionH>
              <wp:positionV relativeFrom="page">
                <wp:posOffset>10227945</wp:posOffset>
              </wp:positionV>
              <wp:extent cx="7560310" cy="273050"/>
              <wp:effectExtent l="0" t="0" r="0" b="12700"/>
              <wp:wrapNone/>
              <wp:docPr id="5" name="MSIPCM421b41c1991de8720ee49214" descr="{&quot;HashCode&quot;:-126468026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CBD273" w14:textId="2E56ADBA" w:rsidR="00797162" w:rsidRPr="00797162" w:rsidRDefault="00797162" w:rsidP="00797162">
                          <w:pPr>
                            <w:jc w:val="center"/>
                            <w:rPr>
                              <w:rFonts w:ascii="Calibri" w:hAnsi="Calibri" w:cs="Calibri"/>
                              <w:color w:val="000000"/>
                              <w:sz w:val="24"/>
                            </w:rPr>
                          </w:pPr>
                          <w:r w:rsidRPr="0079716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A30B2B" id="_x0000_t202" coordsize="21600,21600" o:spt="202" path="m,l,21600r21600,l21600,xe">
              <v:stroke joinstyle="miter"/>
              <v:path gradientshapeok="t" o:connecttype="rect"/>
            </v:shapetype>
            <v:shape id="MSIPCM421b41c1991de8720ee49214" o:spid="_x0000_s1026" type="#_x0000_t202" alt="{&quot;HashCode&quot;:-1264680268,&quot;Height&quot;:841.0,&quot;Width&quot;:595.0,&quot;Placement&quot;:&quot;Footer&quot;,&quot;Index&quot;:&quot;OddAndEven&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" o:allowincell="f" filled="f" stroked="f" strokeweight=".5pt">
              <v:fill o:detectmouseclick="t"/>
              <v:textbox inset=",0,,0">
                <w:txbxContent>
                  <w:p w14:paraId="6FCBD273" w14:textId="2E56ADBA" w:rsidR="00797162" w:rsidRPr="00797162" w:rsidRDefault="00797162" w:rsidP="00797162">
                    <w:pPr>
                      <w:jc w:val="center"/>
                      <w:rPr>
                        <w:rFonts w:ascii="Calibri" w:hAnsi="Calibri" w:cs="Calibri"/>
                        <w:color w:val="000000"/>
                        <w:sz w:val="24"/>
                      </w:rPr>
                    </w:pPr>
                    <w:r w:rsidRPr="00797162">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1F72" w14:textId="23094D3E" w:rsidR="00522D13" w:rsidRDefault="00797162">
    <w:pPr>
      <w:pStyle w:val="Footer"/>
    </w:pPr>
    <w:r>
      <w:rPr>
        <w:noProof/>
      </w:rPr>
      <mc:AlternateContent>
        <mc:Choice Requires="wps">
          <w:drawing>
            <wp:anchor distT="0" distB="0" distL="114300" distR="114300" simplePos="0" relativeHeight="251659264" behindDoc="0" locked="0" layoutInCell="0" allowOverlap="1" wp14:anchorId="36E508D5" wp14:editId="15DE17BE">
              <wp:simplePos x="0" y="0"/>
              <wp:positionH relativeFrom="page">
                <wp:posOffset>0</wp:posOffset>
              </wp:positionH>
              <wp:positionV relativeFrom="page">
                <wp:posOffset>10227945</wp:posOffset>
              </wp:positionV>
              <wp:extent cx="7560310" cy="273050"/>
              <wp:effectExtent l="0" t="0" r="0" b="12700"/>
              <wp:wrapNone/>
              <wp:docPr id="4" name="MSIPCM80b84e90b1129a5527e322a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9EDB" w14:textId="7B5C571C" w:rsidR="00797162" w:rsidRPr="00797162" w:rsidRDefault="00797162" w:rsidP="00797162">
                          <w:pPr>
                            <w:jc w:val="center"/>
                            <w:rPr>
                              <w:rFonts w:ascii="Calibri" w:hAnsi="Calibri" w:cs="Calibri"/>
                              <w:color w:val="000000"/>
                              <w:sz w:val="24"/>
                            </w:rPr>
                          </w:pPr>
                          <w:r w:rsidRPr="0079716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E508D5" id="_x0000_t202" coordsize="21600,21600" o:spt="202" path="m,l,21600r21600,l21600,xe">
              <v:stroke joinstyle="miter"/>
              <v:path gradientshapeok="t" o:connecttype="rect"/>
            </v:shapetype>
            <v:shape id="MSIPCM80b84e90b1129a5527e322ad"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CkvRg0sQIAAE4FAAAO&#10;AAAAAAAAAAAAAAAAAC4CAABkcnMvZTJvRG9jLnhtbFBLAQItABQABgAIAAAAIQCf1UHs3wAAAAsB&#10;AAAPAAAAAAAAAAAAAAAAAAsFAABkcnMvZG93bnJldi54bWxQSwUGAAAAAAQABADzAAAAFwYAAAAA&#10;" o:allowincell="f" filled="f" stroked="f" strokeweight=".5pt">
              <v:fill o:detectmouseclick="t"/>
              <v:textbox inset=",0,,0">
                <w:txbxContent>
                  <w:p w14:paraId="6F909EDB" w14:textId="7B5C571C" w:rsidR="00797162" w:rsidRPr="00797162" w:rsidRDefault="00797162" w:rsidP="00797162">
                    <w:pPr>
                      <w:jc w:val="center"/>
                      <w:rPr>
                        <w:rFonts w:ascii="Calibri" w:hAnsi="Calibri" w:cs="Calibri"/>
                        <w:color w:val="000000"/>
                        <w:sz w:val="24"/>
                      </w:rPr>
                    </w:pPr>
                    <w:r w:rsidRPr="00797162">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7686" w14:textId="70767184" w:rsidR="00D62E50" w:rsidRDefault="00135913">
    <w:pPr>
      <w:pStyle w:val="Footer"/>
    </w:pPr>
    <w:r>
      <w:rPr>
        <w:noProof/>
        <w:color w:val="2B579A"/>
        <w:shd w:val="clear" w:color="auto" w:fill="E6E6E6"/>
      </w:rPr>
      <mc:AlternateContent>
        <mc:Choice Requires="wps">
          <w:drawing>
            <wp:anchor distT="0" distB="0" distL="114300" distR="114300" simplePos="0" relativeHeight="251658240" behindDoc="0" locked="0" layoutInCell="0" allowOverlap="1" wp14:anchorId="0AEDBDB5" wp14:editId="57DFEBE1">
              <wp:simplePos x="0" y="9403953"/>
              <wp:positionH relativeFrom="page">
                <wp:align>center</wp:align>
              </wp:positionH>
              <wp:positionV relativeFrom="page">
                <wp:align>bottom</wp:align>
              </wp:positionV>
              <wp:extent cx="7772400" cy="463550"/>
              <wp:effectExtent l="0" t="0" r="0" b="12700"/>
              <wp:wrapNone/>
              <wp:docPr id="33" name="MSIPCM9c7f44eca75e64583674fb58" descr="{&quot;HashCode&quot;:-1264680268,&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856544" w14:textId="37610D2C" w:rsidR="00135913" w:rsidRPr="00135913" w:rsidRDefault="00135913" w:rsidP="00135913">
                          <w:pPr>
                            <w:jc w:val="center"/>
                            <w:rPr>
                              <w:rFonts w:ascii="Calibri" w:hAnsi="Calibri" w:cs="Calibri"/>
                              <w:color w:val="000000"/>
                              <w:sz w:val="24"/>
                            </w:rPr>
                          </w:pPr>
                          <w:r w:rsidRPr="0013591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AEDBDB5" id="_x0000_t202" coordsize="21600,21600" o:spt="202" path="m,l,21600r21600,l21600,xe">
              <v:stroke joinstyle="miter"/>
              <v:path gradientshapeok="t" o:connecttype="rect"/>
            </v:shapetype>
            <v:shape id="MSIPCM9c7f44eca75e64583674fb58" o:spid="_x0000_s1028" type="#_x0000_t202" alt="{&quot;HashCode&quot;:-1264680268,&quot;Height&quot;:9999999.0,&quot;Width&quot;:9999999.0,&quot;Placement&quot;:&quot;Footer&quot;,&quot;Index&quot;:&quot;FirstPage&quot;,&quot;Section&quot;:2,&quot;Top&quot;:0.0,&quot;Left&quot;:0.0}" style="position:absolute;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GlCfCWvAgAAVAUAAA4AAAAAAAAA&#10;AAAAAAAALgIAAGRycy9lMm9Eb2MueG1sUEsBAi0AFAAGAAgAAAAhAL4fCrfaAAAABQEAAA8AAAAA&#10;AAAAAAAAAAAACQUAAGRycy9kb3ducmV2LnhtbFBLBQYAAAAABAAEAPMAAAAQBgAAAAA=&#10;" o:allowincell="f" filled="f" stroked="f" strokeweight=".5pt">
              <v:textbox inset=",0,,0">
                <w:txbxContent>
                  <w:p w14:paraId="53856544" w14:textId="37610D2C" w:rsidR="00135913" w:rsidRPr="00135913" w:rsidRDefault="00135913" w:rsidP="00135913">
                    <w:pPr>
                      <w:jc w:val="center"/>
                      <w:rPr>
                        <w:rFonts w:ascii="Calibri" w:hAnsi="Calibri" w:cs="Calibri"/>
                        <w:color w:val="000000"/>
                        <w:sz w:val="24"/>
                      </w:rPr>
                    </w:pPr>
                    <w:r w:rsidRPr="0013591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EC02" w14:textId="77777777" w:rsidR="00F61758" w:rsidRPr="008F5280" w:rsidRDefault="00F61758" w:rsidP="008F5280">
      <w:pPr>
        <w:pStyle w:val="FootnoteSeparator"/>
      </w:pPr>
    </w:p>
    <w:p w14:paraId="55C6E6B9" w14:textId="77777777" w:rsidR="00F61758" w:rsidRDefault="00F61758"/>
  </w:footnote>
  <w:footnote w:type="continuationSeparator" w:id="0">
    <w:p w14:paraId="4BB5E297" w14:textId="77777777" w:rsidR="00F61758" w:rsidRDefault="00F61758" w:rsidP="008F5280">
      <w:pPr>
        <w:pStyle w:val="FootnoteSeparator"/>
      </w:pPr>
    </w:p>
    <w:p w14:paraId="1BC288A2" w14:textId="77777777" w:rsidR="00F61758" w:rsidRDefault="00F61758"/>
    <w:p w14:paraId="11007729" w14:textId="77777777" w:rsidR="00F61758" w:rsidRDefault="00F61758"/>
  </w:footnote>
  <w:footnote w:type="continuationNotice" w:id="1">
    <w:p w14:paraId="38DCC26F" w14:textId="77777777" w:rsidR="00F61758" w:rsidRDefault="00F61758" w:rsidP="00D55628"/>
    <w:p w14:paraId="081BDF9D" w14:textId="77777777" w:rsidR="00F61758" w:rsidRDefault="00F61758"/>
    <w:p w14:paraId="305E41DC" w14:textId="77777777" w:rsidR="00F61758" w:rsidRDefault="00F617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A08F" w14:textId="77777777" w:rsidR="00522D13" w:rsidRDefault="00522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EE28" w14:textId="4EFE48C0" w:rsidR="00556E24" w:rsidRDefault="00556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8697" w14:textId="77777777" w:rsidR="00522D13" w:rsidRDefault="00522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364C627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475E671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92474E"/>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127A2F8C"/>
    <w:lvl w:ilvl="0" w:tplc="55866AAA">
      <w:start w:val="1"/>
      <w:numFmt w:val="bullet"/>
      <w:lvlText w:val=""/>
      <w:lvlJc w:val="left"/>
      <w:pPr>
        <w:tabs>
          <w:tab w:val="num" w:pos="1492"/>
        </w:tabs>
        <w:ind w:left="1492" w:hanging="360"/>
      </w:pPr>
      <w:rPr>
        <w:rFonts w:ascii="Symbol" w:hAnsi="Symbol" w:hint="default"/>
      </w:rPr>
    </w:lvl>
    <w:lvl w:ilvl="1" w:tplc="74066D66">
      <w:numFmt w:val="decimal"/>
      <w:lvlText w:val=""/>
      <w:lvlJc w:val="left"/>
    </w:lvl>
    <w:lvl w:ilvl="2" w:tplc="531EFBB8">
      <w:numFmt w:val="decimal"/>
      <w:lvlText w:val=""/>
      <w:lvlJc w:val="left"/>
    </w:lvl>
    <w:lvl w:ilvl="3" w:tplc="530E9E40">
      <w:numFmt w:val="decimal"/>
      <w:lvlText w:val=""/>
      <w:lvlJc w:val="left"/>
    </w:lvl>
    <w:lvl w:ilvl="4" w:tplc="9586DEE0">
      <w:numFmt w:val="decimal"/>
      <w:lvlText w:val=""/>
      <w:lvlJc w:val="left"/>
    </w:lvl>
    <w:lvl w:ilvl="5" w:tplc="F6E8EAC4">
      <w:numFmt w:val="decimal"/>
      <w:lvlText w:val=""/>
      <w:lvlJc w:val="left"/>
    </w:lvl>
    <w:lvl w:ilvl="6" w:tplc="1A9630D6">
      <w:numFmt w:val="decimal"/>
      <w:lvlText w:val=""/>
      <w:lvlJc w:val="left"/>
    </w:lvl>
    <w:lvl w:ilvl="7" w:tplc="EB0A85A2">
      <w:numFmt w:val="decimal"/>
      <w:lvlText w:val=""/>
      <w:lvlJc w:val="left"/>
    </w:lvl>
    <w:lvl w:ilvl="8" w:tplc="078E18BA">
      <w:numFmt w:val="decimal"/>
      <w:lvlText w:val=""/>
      <w:lvlJc w:val="left"/>
    </w:lvl>
  </w:abstractNum>
  <w:abstractNum w:abstractNumId="5" w15:restartNumberingAfterBreak="0">
    <w:nsid w:val="FFFFFF81"/>
    <w:multiLevelType w:val="multilevel"/>
    <w:tmpl w:val="6FF819D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60A891A"/>
    <w:lvl w:ilvl="0" w:tplc="4FBAF4B6">
      <w:start w:val="1"/>
      <w:numFmt w:val="decimal"/>
      <w:lvlText w:val="%1."/>
      <w:lvlJc w:val="left"/>
      <w:pPr>
        <w:tabs>
          <w:tab w:val="num" w:pos="360"/>
        </w:tabs>
        <w:ind w:left="360" w:hanging="360"/>
      </w:pPr>
    </w:lvl>
    <w:lvl w:ilvl="1" w:tplc="84B8F9A8">
      <w:numFmt w:val="decimal"/>
      <w:lvlText w:val=""/>
      <w:lvlJc w:val="left"/>
    </w:lvl>
    <w:lvl w:ilvl="2" w:tplc="28326A76">
      <w:numFmt w:val="decimal"/>
      <w:lvlText w:val=""/>
      <w:lvlJc w:val="left"/>
    </w:lvl>
    <w:lvl w:ilvl="3" w:tplc="9C9A707C">
      <w:numFmt w:val="decimal"/>
      <w:lvlText w:val=""/>
      <w:lvlJc w:val="left"/>
    </w:lvl>
    <w:lvl w:ilvl="4" w:tplc="A37AE7D2">
      <w:numFmt w:val="decimal"/>
      <w:lvlText w:val=""/>
      <w:lvlJc w:val="left"/>
    </w:lvl>
    <w:lvl w:ilvl="5" w:tplc="FA86924E">
      <w:numFmt w:val="decimal"/>
      <w:lvlText w:val=""/>
      <w:lvlJc w:val="left"/>
    </w:lvl>
    <w:lvl w:ilvl="6" w:tplc="2D6AC586">
      <w:numFmt w:val="decimal"/>
      <w:lvlText w:val=""/>
      <w:lvlJc w:val="left"/>
    </w:lvl>
    <w:lvl w:ilvl="7" w:tplc="1B969D44">
      <w:numFmt w:val="decimal"/>
      <w:lvlText w:val=""/>
      <w:lvlJc w:val="left"/>
    </w:lvl>
    <w:lvl w:ilvl="8" w:tplc="BBDED8B6">
      <w:numFmt w:val="decimal"/>
      <w:lvlText w:val=""/>
      <w:lvlJc w:val="left"/>
    </w:lvl>
  </w:abstractNum>
  <w:abstractNum w:abstractNumId="9" w15:restartNumberingAfterBreak="0">
    <w:nsid w:val="FFFFFF89"/>
    <w:multiLevelType w:val="multilevel"/>
    <w:tmpl w:val="5CBAA9B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B51999"/>
    <w:multiLevelType w:val="hybridMultilevel"/>
    <w:tmpl w:val="7E50559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decimal"/>
      <w:pStyle w:val="Heading3"/>
      <w:suff w:val="nothing"/>
      <w:lvlText w:val=""/>
      <w:lvlJc w:val="left"/>
      <w:pPr>
        <w:ind w:left="0" w:firstLine="0"/>
      </w:p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5CD0119"/>
    <w:multiLevelType w:val="hybridMultilevel"/>
    <w:tmpl w:val="B47C7670"/>
    <w:lvl w:ilvl="0" w:tplc="EFF64C50">
      <w:numFmt w:val="bullet"/>
      <w:lvlText w:val="-"/>
      <w:lvlJc w:val="left"/>
      <w:pPr>
        <w:ind w:left="1440" w:hanging="360"/>
      </w:pPr>
      <w:rPr>
        <w:rFonts w:ascii="Calibri" w:eastAsia="Calibr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94A695C"/>
    <w:multiLevelType w:val="hybridMultilevel"/>
    <w:tmpl w:val="75CA4D72"/>
    <w:name w:val="DEPITableBullets"/>
    <w:lvl w:ilvl="0" w:tplc="22B62C3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8B28F64E">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A1B2DC1C">
      <w:start w:val="1"/>
      <w:numFmt w:val="bullet"/>
      <w:pStyle w:val="TableTextBullet3"/>
      <w:lvlText w:val=""/>
      <w:lvlJc w:val="left"/>
      <w:pPr>
        <w:tabs>
          <w:tab w:val="num" w:pos="624"/>
        </w:tabs>
        <w:ind w:left="624" w:hanging="170"/>
      </w:pPr>
      <w:rPr>
        <w:rFonts w:ascii="Symbol" w:hAnsi="Symbol" w:hint="default"/>
        <w:position w:val="3"/>
        <w:sz w:val="18"/>
      </w:rPr>
    </w:lvl>
    <w:lvl w:ilvl="3" w:tplc="9FCCFC2A">
      <w:start w:val="1"/>
      <w:numFmt w:val="none"/>
      <w:lvlText w:val=""/>
      <w:lvlJc w:val="left"/>
      <w:pPr>
        <w:ind w:left="2767" w:hanging="360"/>
      </w:pPr>
      <w:rPr>
        <w:rFonts w:hint="default"/>
      </w:rPr>
    </w:lvl>
    <w:lvl w:ilvl="4" w:tplc="5A2222A0">
      <w:start w:val="1"/>
      <w:numFmt w:val="none"/>
      <w:lvlText w:val=""/>
      <w:lvlJc w:val="left"/>
      <w:pPr>
        <w:ind w:left="3487" w:hanging="360"/>
      </w:pPr>
      <w:rPr>
        <w:rFonts w:hint="default"/>
      </w:rPr>
    </w:lvl>
    <w:lvl w:ilvl="5" w:tplc="DFA8E796">
      <w:start w:val="1"/>
      <w:numFmt w:val="none"/>
      <w:lvlText w:val=""/>
      <w:lvlJc w:val="left"/>
      <w:pPr>
        <w:ind w:left="4207" w:hanging="360"/>
      </w:pPr>
      <w:rPr>
        <w:rFonts w:hint="default"/>
      </w:rPr>
    </w:lvl>
    <w:lvl w:ilvl="6" w:tplc="ED7079F4">
      <w:start w:val="1"/>
      <w:numFmt w:val="none"/>
      <w:lvlText w:val=""/>
      <w:lvlJc w:val="left"/>
      <w:pPr>
        <w:ind w:left="4927" w:hanging="360"/>
      </w:pPr>
      <w:rPr>
        <w:rFonts w:hint="default"/>
      </w:rPr>
    </w:lvl>
    <w:lvl w:ilvl="7" w:tplc="EBE8D7D6">
      <w:start w:val="1"/>
      <w:numFmt w:val="none"/>
      <w:lvlText w:val=""/>
      <w:lvlJc w:val="left"/>
      <w:pPr>
        <w:ind w:left="5647" w:hanging="360"/>
      </w:pPr>
      <w:rPr>
        <w:rFonts w:hint="default"/>
      </w:rPr>
    </w:lvl>
    <w:lvl w:ilvl="8" w:tplc="E9A26E52">
      <w:start w:val="1"/>
      <w:numFmt w:val="none"/>
      <w:lvlText w:val=""/>
      <w:lvlJc w:val="left"/>
      <w:pPr>
        <w:ind w:left="6367" w:hanging="360"/>
      </w:pPr>
      <w:rPr>
        <w:rFont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AC04A93"/>
    <w:multiLevelType w:val="hybridMultilevel"/>
    <w:tmpl w:val="572A3A84"/>
    <w:lvl w:ilvl="0" w:tplc="2DEC378E">
      <w:start w:val="1"/>
      <w:numFmt w:val="decimal"/>
      <w:lvlText w:val="%1."/>
      <w:lvlJc w:val="left"/>
      <w:pPr>
        <w:ind w:left="720" w:hanging="360"/>
      </w:pPr>
    </w:lvl>
    <w:lvl w:ilvl="1" w:tplc="C1B4CD12">
      <w:start w:val="1"/>
      <w:numFmt w:val="lowerLetter"/>
      <w:lvlText w:val="%2."/>
      <w:lvlJc w:val="left"/>
      <w:pPr>
        <w:ind w:left="1440" w:hanging="360"/>
      </w:pPr>
    </w:lvl>
    <w:lvl w:ilvl="2" w:tplc="A0681D5C">
      <w:start w:val="1"/>
      <w:numFmt w:val="lowerRoman"/>
      <w:lvlText w:val="%3."/>
      <w:lvlJc w:val="right"/>
      <w:pPr>
        <w:ind w:left="2160" w:hanging="180"/>
      </w:pPr>
    </w:lvl>
    <w:lvl w:ilvl="3" w:tplc="C9FE9AE8">
      <w:start w:val="1"/>
      <w:numFmt w:val="decimal"/>
      <w:lvlText w:val="%4."/>
      <w:lvlJc w:val="left"/>
      <w:pPr>
        <w:ind w:left="2880" w:hanging="360"/>
      </w:pPr>
    </w:lvl>
    <w:lvl w:ilvl="4" w:tplc="249CFE70">
      <w:start w:val="1"/>
      <w:numFmt w:val="lowerLetter"/>
      <w:lvlText w:val="%5."/>
      <w:lvlJc w:val="left"/>
      <w:pPr>
        <w:ind w:left="3600" w:hanging="360"/>
      </w:pPr>
    </w:lvl>
    <w:lvl w:ilvl="5" w:tplc="A41AF558">
      <w:start w:val="1"/>
      <w:numFmt w:val="lowerRoman"/>
      <w:lvlText w:val="%6."/>
      <w:lvlJc w:val="right"/>
      <w:pPr>
        <w:ind w:left="4320" w:hanging="180"/>
      </w:pPr>
    </w:lvl>
    <w:lvl w:ilvl="6" w:tplc="BF4C6332">
      <w:start w:val="1"/>
      <w:numFmt w:val="decimal"/>
      <w:lvlText w:val="%7."/>
      <w:lvlJc w:val="left"/>
      <w:pPr>
        <w:ind w:left="5040" w:hanging="360"/>
      </w:pPr>
    </w:lvl>
    <w:lvl w:ilvl="7" w:tplc="F94C9506">
      <w:start w:val="1"/>
      <w:numFmt w:val="lowerLetter"/>
      <w:lvlText w:val="%8."/>
      <w:lvlJc w:val="left"/>
      <w:pPr>
        <w:ind w:left="5760" w:hanging="360"/>
      </w:pPr>
    </w:lvl>
    <w:lvl w:ilvl="8" w:tplc="AE72CEAE">
      <w:start w:val="1"/>
      <w:numFmt w:val="lowerRoman"/>
      <w:lvlText w:val="%9."/>
      <w:lvlJc w:val="right"/>
      <w:pPr>
        <w:ind w:left="6480" w:hanging="180"/>
      </w:p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2BAEF2"/>
    <w:multiLevelType w:val="hybridMultilevel"/>
    <w:tmpl w:val="FFFFFFFF"/>
    <w:lvl w:ilvl="0" w:tplc="D642553A">
      <w:start w:val="1"/>
      <w:numFmt w:val="bullet"/>
      <w:lvlText w:val="•"/>
      <w:lvlJc w:val="left"/>
      <w:pPr>
        <w:ind w:left="340" w:hanging="170"/>
      </w:pPr>
      <w:rPr>
        <w:rFonts w:ascii="Calbiri" w:hAnsi="Calbiri" w:hint="default"/>
      </w:rPr>
    </w:lvl>
    <w:lvl w:ilvl="1" w:tplc="0916DEC2">
      <w:start w:val="1"/>
      <w:numFmt w:val="bullet"/>
      <w:lvlText w:val="o"/>
      <w:lvlJc w:val="left"/>
      <w:pPr>
        <w:ind w:left="1440" w:hanging="360"/>
      </w:pPr>
      <w:rPr>
        <w:rFonts w:ascii="Courier New" w:hAnsi="Courier New" w:hint="default"/>
      </w:rPr>
    </w:lvl>
    <w:lvl w:ilvl="2" w:tplc="778A74EC">
      <w:start w:val="1"/>
      <w:numFmt w:val="bullet"/>
      <w:lvlText w:val=""/>
      <w:lvlJc w:val="left"/>
      <w:pPr>
        <w:ind w:left="2160" w:hanging="360"/>
      </w:pPr>
      <w:rPr>
        <w:rFonts w:ascii="Wingdings" w:hAnsi="Wingdings" w:hint="default"/>
      </w:rPr>
    </w:lvl>
    <w:lvl w:ilvl="3" w:tplc="05723B3A">
      <w:start w:val="1"/>
      <w:numFmt w:val="bullet"/>
      <w:lvlText w:val=""/>
      <w:lvlJc w:val="left"/>
      <w:pPr>
        <w:ind w:left="2880" w:hanging="360"/>
      </w:pPr>
      <w:rPr>
        <w:rFonts w:ascii="Symbol" w:hAnsi="Symbol" w:hint="default"/>
      </w:rPr>
    </w:lvl>
    <w:lvl w:ilvl="4" w:tplc="906E6E96">
      <w:start w:val="1"/>
      <w:numFmt w:val="bullet"/>
      <w:lvlText w:val="o"/>
      <w:lvlJc w:val="left"/>
      <w:pPr>
        <w:ind w:left="3600" w:hanging="360"/>
      </w:pPr>
      <w:rPr>
        <w:rFonts w:ascii="Courier New" w:hAnsi="Courier New" w:hint="default"/>
      </w:rPr>
    </w:lvl>
    <w:lvl w:ilvl="5" w:tplc="FDFE8D06">
      <w:start w:val="1"/>
      <w:numFmt w:val="bullet"/>
      <w:lvlText w:val=""/>
      <w:lvlJc w:val="left"/>
      <w:pPr>
        <w:ind w:left="4320" w:hanging="360"/>
      </w:pPr>
      <w:rPr>
        <w:rFonts w:ascii="Wingdings" w:hAnsi="Wingdings" w:hint="default"/>
      </w:rPr>
    </w:lvl>
    <w:lvl w:ilvl="6" w:tplc="B8BED376">
      <w:start w:val="1"/>
      <w:numFmt w:val="bullet"/>
      <w:lvlText w:val=""/>
      <w:lvlJc w:val="left"/>
      <w:pPr>
        <w:ind w:left="5040" w:hanging="360"/>
      </w:pPr>
      <w:rPr>
        <w:rFonts w:ascii="Symbol" w:hAnsi="Symbol" w:hint="default"/>
      </w:rPr>
    </w:lvl>
    <w:lvl w:ilvl="7" w:tplc="EBCC9138">
      <w:start w:val="1"/>
      <w:numFmt w:val="bullet"/>
      <w:lvlText w:val="o"/>
      <w:lvlJc w:val="left"/>
      <w:pPr>
        <w:ind w:left="5760" w:hanging="360"/>
      </w:pPr>
      <w:rPr>
        <w:rFonts w:ascii="Courier New" w:hAnsi="Courier New" w:hint="default"/>
      </w:rPr>
    </w:lvl>
    <w:lvl w:ilvl="8" w:tplc="8DFC9BCA">
      <w:start w:val="1"/>
      <w:numFmt w:val="bullet"/>
      <w:lvlText w:val=""/>
      <w:lvlJc w:val="left"/>
      <w:pPr>
        <w:ind w:left="6480" w:hanging="360"/>
      </w:pPr>
      <w:rPr>
        <w:rFonts w:ascii="Wingdings" w:hAnsi="Wingdings" w:hint="default"/>
      </w:rPr>
    </w:lvl>
  </w:abstractNum>
  <w:abstractNum w:abstractNumId="2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CC5F564"/>
    <w:multiLevelType w:val="hybridMultilevel"/>
    <w:tmpl w:val="FFFFFFFF"/>
    <w:lvl w:ilvl="0" w:tplc="ACFCE920">
      <w:start w:val="1"/>
      <w:numFmt w:val="decimal"/>
      <w:lvlText w:val="%1."/>
      <w:lvlJc w:val="left"/>
      <w:pPr>
        <w:ind w:left="720" w:hanging="360"/>
      </w:pPr>
    </w:lvl>
    <w:lvl w:ilvl="1" w:tplc="293E81A0">
      <w:start w:val="1"/>
      <w:numFmt w:val="lowerLetter"/>
      <w:lvlText w:val="%2."/>
      <w:lvlJc w:val="left"/>
      <w:pPr>
        <w:ind w:left="1440" w:hanging="360"/>
      </w:pPr>
    </w:lvl>
    <w:lvl w:ilvl="2" w:tplc="6D8AB528">
      <w:start w:val="1"/>
      <w:numFmt w:val="lowerRoman"/>
      <w:lvlText w:val="%3."/>
      <w:lvlJc w:val="right"/>
      <w:pPr>
        <w:ind w:left="2160" w:hanging="180"/>
      </w:pPr>
    </w:lvl>
    <w:lvl w:ilvl="3" w:tplc="4E964E80">
      <w:start w:val="1"/>
      <w:numFmt w:val="decimal"/>
      <w:lvlText w:val="%4."/>
      <w:lvlJc w:val="left"/>
      <w:pPr>
        <w:ind w:left="2880" w:hanging="360"/>
      </w:pPr>
    </w:lvl>
    <w:lvl w:ilvl="4" w:tplc="DC2AE406">
      <w:start w:val="1"/>
      <w:numFmt w:val="lowerLetter"/>
      <w:lvlText w:val="%5."/>
      <w:lvlJc w:val="left"/>
      <w:pPr>
        <w:ind w:left="3600" w:hanging="360"/>
      </w:pPr>
    </w:lvl>
    <w:lvl w:ilvl="5" w:tplc="5EF2C4E6">
      <w:start w:val="1"/>
      <w:numFmt w:val="lowerRoman"/>
      <w:lvlText w:val="%6."/>
      <w:lvlJc w:val="right"/>
      <w:pPr>
        <w:ind w:left="4320" w:hanging="180"/>
      </w:pPr>
    </w:lvl>
    <w:lvl w:ilvl="6" w:tplc="32F432BA">
      <w:start w:val="1"/>
      <w:numFmt w:val="decimal"/>
      <w:lvlText w:val="%7."/>
      <w:lvlJc w:val="left"/>
      <w:pPr>
        <w:ind w:left="5040" w:hanging="360"/>
      </w:pPr>
    </w:lvl>
    <w:lvl w:ilvl="7" w:tplc="6992956C">
      <w:start w:val="1"/>
      <w:numFmt w:val="lowerLetter"/>
      <w:lvlText w:val="%8."/>
      <w:lvlJc w:val="left"/>
      <w:pPr>
        <w:ind w:left="5760" w:hanging="360"/>
      </w:pPr>
    </w:lvl>
    <w:lvl w:ilvl="8" w:tplc="D07A6FE2">
      <w:start w:val="1"/>
      <w:numFmt w:val="lowerRoman"/>
      <w:lvlText w:val="%9."/>
      <w:lvlJc w:val="right"/>
      <w:pPr>
        <w:ind w:left="6480" w:hanging="180"/>
      </w:pPr>
    </w:lvl>
  </w:abstractNum>
  <w:abstractNum w:abstractNumId="2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B345E7"/>
    <w:multiLevelType w:val="hybridMultilevel"/>
    <w:tmpl w:val="E3FE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545EC4"/>
    <w:multiLevelType w:val="multilevel"/>
    <w:tmpl w:val="15A6F090"/>
    <w:name w:val="HighlightBoxBullet"/>
    <w:lvl w:ilvl="0">
      <w:start w:val="1"/>
      <w:numFmt w:val="bullet"/>
      <w:lvlRestart w:val="0"/>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7" w15:restartNumberingAfterBreak="0">
    <w:nsid w:val="4F7D46C0"/>
    <w:multiLevelType w:val="hybridMultilevel"/>
    <w:tmpl w:val="ED58C822"/>
    <w:lvl w:ilvl="0" w:tplc="5ECAC870">
      <w:start w:val="1"/>
      <w:numFmt w:val="decimal"/>
      <w:lvlText w:val=""/>
      <w:lvlJc w:val="left"/>
      <w:pPr>
        <w:ind w:left="720" w:hanging="360"/>
      </w:pPr>
    </w:lvl>
    <w:lvl w:ilvl="1" w:tplc="0BFC173E">
      <w:start w:val="1"/>
      <w:numFmt w:val="lowerLetter"/>
      <w:lvlText w:val="%2."/>
      <w:lvlJc w:val="left"/>
      <w:pPr>
        <w:ind w:left="1440" w:hanging="360"/>
      </w:pPr>
    </w:lvl>
    <w:lvl w:ilvl="2" w:tplc="E3DAA93C">
      <w:start w:val="1"/>
      <w:numFmt w:val="lowerRoman"/>
      <w:lvlText w:val="%3."/>
      <w:lvlJc w:val="right"/>
      <w:pPr>
        <w:ind w:left="2160" w:hanging="180"/>
      </w:pPr>
    </w:lvl>
    <w:lvl w:ilvl="3" w:tplc="EAE63C2C">
      <w:start w:val="1"/>
      <w:numFmt w:val="decimal"/>
      <w:lvlText w:val="%4."/>
      <w:lvlJc w:val="left"/>
      <w:pPr>
        <w:ind w:left="2880" w:hanging="360"/>
      </w:pPr>
    </w:lvl>
    <w:lvl w:ilvl="4" w:tplc="DF8221A4">
      <w:start w:val="1"/>
      <w:numFmt w:val="lowerLetter"/>
      <w:lvlText w:val="%5."/>
      <w:lvlJc w:val="left"/>
      <w:pPr>
        <w:ind w:left="3600" w:hanging="360"/>
      </w:pPr>
    </w:lvl>
    <w:lvl w:ilvl="5" w:tplc="1048F340">
      <w:start w:val="1"/>
      <w:numFmt w:val="lowerRoman"/>
      <w:lvlText w:val="%6."/>
      <w:lvlJc w:val="right"/>
      <w:pPr>
        <w:ind w:left="4320" w:hanging="180"/>
      </w:pPr>
    </w:lvl>
    <w:lvl w:ilvl="6" w:tplc="9896379E">
      <w:start w:val="1"/>
      <w:numFmt w:val="decimal"/>
      <w:lvlText w:val="%7."/>
      <w:lvlJc w:val="left"/>
      <w:pPr>
        <w:ind w:left="5040" w:hanging="360"/>
      </w:pPr>
    </w:lvl>
    <w:lvl w:ilvl="7" w:tplc="22AEC0F4">
      <w:start w:val="1"/>
      <w:numFmt w:val="lowerLetter"/>
      <w:lvlText w:val="%8."/>
      <w:lvlJc w:val="left"/>
      <w:pPr>
        <w:ind w:left="5760" w:hanging="360"/>
      </w:pPr>
    </w:lvl>
    <w:lvl w:ilvl="8" w:tplc="FE685E30">
      <w:start w:val="1"/>
      <w:numFmt w:val="lowerRoman"/>
      <w:lvlText w:val="%9."/>
      <w:lvlJc w:val="right"/>
      <w:pPr>
        <w:ind w:left="6480" w:hanging="180"/>
      </w:pPr>
    </w:lvl>
  </w:abstractNum>
  <w:abstractNum w:abstractNumId="28"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9"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0" w15:restartNumberingAfterBreak="0">
    <w:nsid w:val="51B13F4F"/>
    <w:multiLevelType w:val="hybridMultilevel"/>
    <w:tmpl w:val="3CD42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C561A26"/>
    <w:multiLevelType w:val="hybridMultilevel"/>
    <w:tmpl w:val="FFFFFFFF"/>
    <w:lvl w:ilvl="0" w:tplc="C5A03092">
      <w:start w:val="1"/>
      <w:numFmt w:val="decimal"/>
      <w:lvlText w:val=""/>
      <w:lvlJc w:val="left"/>
      <w:pPr>
        <w:ind w:left="720" w:hanging="360"/>
      </w:pPr>
    </w:lvl>
    <w:lvl w:ilvl="1" w:tplc="D950685E">
      <w:start w:val="1"/>
      <w:numFmt w:val="lowerLetter"/>
      <w:lvlText w:val="%2."/>
      <w:lvlJc w:val="left"/>
      <w:pPr>
        <w:ind w:left="1440" w:hanging="360"/>
      </w:pPr>
    </w:lvl>
    <w:lvl w:ilvl="2" w:tplc="5B961DC0">
      <w:start w:val="1"/>
      <w:numFmt w:val="lowerRoman"/>
      <w:lvlText w:val="%3."/>
      <w:lvlJc w:val="right"/>
      <w:pPr>
        <w:ind w:left="2160" w:hanging="180"/>
      </w:pPr>
    </w:lvl>
    <w:lvl w:ilvl="3" w:tplc="A5F4F4EC">
      <w:start w:val="1"/>
      <w:numFmt w:val="decimal"/>
      <w:lvlText w:val="%4."/>
      <w:lvlJc w:val="left"/>
      <w:pPr>
        <w:ind w:left="2880" w:hanging="360"/>
      </w:pPr>
    </w:lvl>
    <w:lvl w:ilvl="4" w:tplc="CCFECAF2">
      <w:start w:val="1"/>
      <w:numFmt w:val="lowerLetter"/>
      <w:lvlText w:val="%5."/>
      <w:lvlJc w:val="left"/>
      <w:pPr>
        <w:ind w:left="3600" w:hanging="360"/>
      </w:pPr>
    </w:lvl>
    <w:lvl w:ilvl="5" w:tplc="2D32274C">
      <w:start w:val="1"/>
      <w:numFmt w:val="lowerRoman"/>
      <w:lvlText w:val="%6."/>
      <w:lvlJc w:val="right"/>
      <w:pPr>
        <w:ind w:left="4320" w:hanging="180"/>
      </w:pPr>
    </w:lvl>
    <w:lvl w:ilvl="6" w:tplc="04C2020E">
      <w:start w:val="1"/>
      <w:numFmt w:val="decimal"/>
      <w:lvlText w:val="%7."/>
      <w:lvlJc w:val="left"/>
      <w:pPr>
        <w:ind w:left="5040" w:hanging="360"/>
      </w:pPr>
    </w:lvl>
    <w:lvl w:ilvl="7" w:tplc="40100A1A">
      <w:start w:val="1"/>
      <w:numFmt w:val="lowerLetter"/>
      <w:lvlText w:val="%8."/>
      <w:lvlJc w:val="left"/>
      <w:pPr>
        <w:ind w:left="5760" w:hanging="360"/>
      </w:pPr>
    </w:lvl>
    <w:lvl w:ilvl="8" w:tplc="DC0A1442">
      <w:start w:val="1"/>
      <w:numFmt w:val="lowerRoman"/>
      <w:lvlText w:val="%9."/>
      <w:lvlJc w:val="right"/>
      <w:pPr>
        <w:ind w:left="6480" w:hanging="180"/>
      </w:pPr>
    </w:lvl>
  </w:abstractNum>
  <w:abstractNum w:abstractNumId="3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4" w15:restartNumberingAfterBreak="0">
    <w:nsid w:val="63A869DF"/>
    <w:multiLevelType w:val="multilevel"/>
    <w:tmpl w:val="62C0E3E0"/>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5" w15:restartNumberingAfterBreak="0">
    <w:nsid w:val="67962A4D"/>
    <w:multiLevelType w:val="hybridMultilevel"/>
    <w:tmpl w:val="D58626A6"/>
    <w:lvl w:ilvl="0" w:tplc="2B20BFD6">
      <w:start w:val="1"/>
      <w:numFmt w:val="bullet"/>
      <w:lvlText w:val="•"/>
      <w:lvlJc w:val="left"/>
      <w:pPr>
        <w:tabs>
          <w:tab w:val="num" w:pos="567"/>
        </w:tabs>
        <w:ind w:left="312" w:hanging="170"/>
      </w:pPr>
      <w:rPr>
        <w:rFonts w:ascii="Calibri" w:hAnsi="Calibri" w:hint="default"/>
        <w:color w:val="auto"/>
        <w:sz w:val="20"/>
      </w:rPr>
    </w:lvl>
    <w:lvl w:ilvl="1" w:tplc="0096B22C">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tplc="F6F22D04">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tplc="5BF4F2B8">
      <w:start w:val="1"/>
      <w:numFmt w:val="none"/>
      <w:lvlText w:val=""/>
      <w:lvlJc w:val="left"/>
      <w:pPr>
        <w:ind w:left="0" w:firstLine="0"/>
      </w:pPr>
      <w:rPr>
        <w:rFonts w:hint="default"/>
      </w:rPr>
    </w:lvl>
    <w:lvl w:ilvl="4" w:tplc="43C413B0">
      <w:start w:val="1"/>
      <w:numFmt w:val="none"/>
      <w:lvlText w:val=""/>
      <w:lvlJc w:val="left"/>
      <w:pPr>
        <w:ind w:left="0" w:firstLine="0"/>
      </w:pPr>
      <w:rPr>
        <w:rFonts w:hint="default"/>
      </w:rPr>
    </w:lvl>
    <w:lvl w:ilvl="5" w:tplc="C6100E74">
      <w:start w:val="1"/>
      <w:numFmt w:val="none"/>
      <w:lvlText w:val=""/>
      <w:lvlJc w:val="left"/>
      <w:pPr>
        <w:ind w:left="0" w:firstLine="0"/>
      </w:pPr>
      <w:rPr>
        <w:rFonts w:hint="default"/>
      </w:rPr>
    </w:lvl>
    <w:lvl w:ilvl="6" w:tplc="F1981742">
      <w:start w:val="1"/>
      <w:numFmt w:val="none"/>
      <w:lvlText w:val=""/>
      <w:lvlJc w:val="left"/>
      <w:pPr>
        <w:ind w:left="0" w:firstLine="0"/>
      </w:pPr>
      <w:rPr>
        <w:rFonts w:hint="default"/>
      </w:rPr>
    </w:lvl>
    <w:lvl w:ilvl="7" w:tplc="9C5600C2">
      <w:start w:val="1"/>
      <w:numFmt w:val="none"/>
      <w:lvlText w:val=""/>
      <w:lvlJc w:val="left"/>
      <w:pPr>
        <w:ind w:left="0" w:firstLine="0"/>
      </w:pPr>
      <w:rPr>
        <w:rFonts w:hint="default"/>
      </w:rPr>
    </w:lvl>
    <w:lvl w:ilvl="8" w:tplc="7A6C2470">
      <w:start w:val="1"/>
      <w:numFmt w:val="none"/>
      <w:lvlText w:val=""/>
      <w:lvlJc w:val="left"/>
      <w:pPr>
        <w:ind w:left="0" w:firstLine="0"/>
      </w:pPr>
      <w:rPr>
        <w:rFonts w:hint="default"/>
      </w:rPr>
    </w:lvl>
  </w:abstractNum>
  <w:abstractNum w:abstractNumId="36" w15:restartNumberingAfterBreak="0">
    <w:nsid w:val="6D1D40AC"/>
    <w:multiLevelType w:val="hybridMultilevel"/>
    <w:tmpl w:val="4A4219B0"/>
    <w:name w:val="TableNumbering"/>
    <w:lvl w:ilvl="0" w:tplc="36A6055E">
      <w:start w:val="1"/>
      <w:numFmt w:val="decimal"/>
      <w:pStyle w:val="TableTextNumbered"/>
      <w:lvlText w:val="%1."/>
      <w:lvlJc w:val="left"/>
      <w:pPr>
        <w:tabs>
          <w:tab w:val="num" w:pos="482"/>
        </w:tabs>
        <w:ind w:left="482" w:hanging="369"/>
      </w:pPr>
      <w:rPr>
        <w:rFonts w:hint="default"/>
      </w:rPr>
    </w:lvl>
    <w:lvl w:ilvl="1" w:tplc="275C3F4E">
      <w:start w:val="1"/>
      <w:numFmt w:val="lowerLetter"/>
      <w:pStyle w:val="TableTextNumbered2"/>
      <w:lvlText w:val="%2."/>
      <w:lvlJc w:val="left"/>
      <w:pPr>
        <w:tabs>
          <w:tab w:val="num" w:pos="822"/>
        </w:tabs>
        <w:ind w:left="822" w:hanging="340"/>
      </w:pPr>
      <w:rPr>
        <w:rFonts w:hint="default"/>
      </w:rPr>
    </w:lvl>
    <w:lvl w:ilvl="2" w:tplc="261097AC">
      <w:start w:val="1"/>
      <w:numFmt w:val="lowerRoman"/>
      <w:pStyle w:val="TableTextNumbered3"/>
      <w:lvlText w:val="%3."/>
      <w:lvlJc w:val="left"/>
      <w:pPr>
        <w:tabs>
          <w:tab w:val="num" w:pos="1219"/>
        </w:tabs>
        <w:ind w:left="1219" w:hanging="397"/>
      </w:pPr>
      <w:rPr>
        <w:rFonts w:hint="default"/>
      </w:rPr>
    </w:lvl>
    <w:lvl w:ilvl="3" w:tplc="28C0B45E">
      <w:start w:val="1"/>
      <w:numFmt w:val="none"/>
      <w:lvlText w:val=""/>
      <w:lvlJc w:val="left"/>
      <w:pPr>
        <w:ind w:left="1440" w:hanging="360"/>
      </w:pPr>
      <w:rPr>
        <w:rFonts w:hint="default"/>
      </w:rPr>
    </w:lvl>
    <w:lvl w:ilvl="4" w:tplc="EC2AB6E0">
      <w:start w:val="1"/>
      <w:numFmt w:val="none"/>
      <w:lvlText w:val=""/>
      <w:lvlJc w:val="left"/>
      <w:pPr>
        <w:ind w:left="1800" w:hanging="360"/>
      </w:pPr>
      <w:rPr>
        <w:rFonts w:hint="default"/>
      </w:rPr>
    </w:lvl>
    <w:lvl w:ilvl="5" w:tplc="5FEC7500">
      <w:start w:val="1"/>
      <w:numFmt w:val="none"/>
      <w:lvlText w:val=""/>
      <w:lvlJc w:val="left"/>
      <w:pPr>
        <w:ind w:left="2160" w:hanging="360"/>
      </w:pPr>
      <w:rPr>
        <w:rFonts w:hint="default"/>
      </w:rPr>
    </w:lvl>
    <w:lvl w:ilvl="6" w:tplc="018465F8">
      <w:start w:val="1"/>
      <w:numFmt w:val="none"/>
      <w:lvlText w:val=""/>
      <w:lvlJc w:val="left"/>
      <w:pPr>
        <w:ind w:left="2520" w:hanging="360"/>
      </w:pPr>
      <w:rPr>
        <w:rFonts w:hint="default"/>
      </w:rPr>
    </w:lvl>
    <w:lvl w:ilvl="7" w:tplc="5ED2231C">
      <w:start w:val="1"/>
      <w:numFmt w:val="none"/>
      <w:lvlText w:val=""/>
      <w:lvlJc w:val="left"/>
      <w:pPr>
        <w:ind w:left="2880" w:hanging="360"/>
      </w:pPr>
      <w:rPr>
        <w:rFonts w:hint="default"/>
      </w:rPr>
    </w:lvl>
    <w:lvl w:ilvl="8" w:tplc="641E7250">
      <w:start w:val="1"/>
      <w:numFmt w:val="none"/>
      <w:lvlText w:val=""/>
      <w:lvlJc w:val="left"/>
      <w:pPr>
        <w:ind w:left="3240" w:hanging="360"/>
      </w:pPr>
      <w:rPr>
        <w:rFonts w:hint="default"/>
      </w:rPr>
    </w:lvl>
  </w:abstractNum>
  <w:abstractNum w:abstractNumId="37" w15:restartNumberingAfterBreak="0">
    <w:nsid w:val="6F431B1E"/>
    <w:multiLevelType w:val="hybridMultilevel"/>
    <w:tmpl w:val="FA145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2" w15:restartNumberingAfterBreak="0">
    <w:nsid w:val="7F5B11A8"/>
    <w:multiLevelType w:val="multilevel"/>
    <w:tmpl w:val="FF46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7"/>
  </w:num>
  <w:num w:numId="3">
    <w:abstractNumId w:val="27"/>
  </w:num>
  <w:num w:numId="4">
    <w:abstractNumId w:val="23"/>
  </w:num>
  <w:num w:numId="5">
    <w:abstractNumId w:val="36"/>
  </w:num>
  <w:num w:numId="6">
    <w:abstractNumId w:val="33"/>
  </w:num>
  <w:num w:numId="7">
    <w:abstractNumId w:val="41"/>
  </w:num>
  <w:num w:numId="8">
    <w:abstractNumId w:val="18"/>
  </w:num>
  <w:num w:numId="9">
    <w:abstractNumId w:val="13"/>
  </w:num>
  <w:num w:numId="10">
    <w:abstractNumId w:val="12"/>
  </w:num>
  <w:num w:numId="11">
    <w:abstractNumId w:val="11"/>
  </w:num>
  <w:num w:numId="12">
    <w:abstractNumId w:val="38"/>
  </w:num>
  <w:num w:numId="13">
    <w:abstractNumId w:val="15"/>
  </w:num>
  <w:num w:numId="14">
    <w:abstractNumId w:val="19"/>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lvlOverride w:ilvl="0">
      <w:startOverride w:val="1"/>
    </w:lvlOverride>
  </w:num>
  <w:num w:numId="33">
    <w:abstractNumId w:val="39"/>
  </w:num>
  <w:num w:numId="34">
    <w:abstractNumId w:val="8"/>
  </w:num>
  <w:num w:numId="35">
    <w:abstractNumId w:val="35"/>
  </w:num>
  <w:num w:numId="36">
    <w:abstractNumId w:val="26"/>
  </w:num>
  <w:num w:numId="37">
    <w:abstractNumId w:val="9"/>
  </w:num>
  <w:num w:numId="38">
    <w:abstractNumId w:val="7"/>
  </w:num>
  <w:num w:numId="39">
    <w:abstractNumId w:val="6"/>
  </w:num>
  <w:num w:numId="40">
    <w:abstractNumId w:val="5"/>
  </w:num>
  <w:num w:numId="41">
    <w:abstractNumId w:val="4"/>
  </w:num>
  <w:num w:numId="42">
    <w:abstractNumId w:val="1"/>
  </w:num>
  <w:num w:numId="43">
    <w:abstractNumId w:val="0"/>
  </w:num>
  <w:num w:numId="44">
    <w:abstractNumId w:val="3"/>
  </w:num>
  <w:num w:numId="45">
    <w:abstractNumId w:val="2"/>
  </w:num>
  <w:num w:numId="46">
    <w:abstractNumId w:val="30"/>
  </w:num>
  <w:num w:numId="47">
    <w:abstractNumId w:val="14"/>
  </w:num>
  <w:num w:numId="48">
    <w:abstractNumId w:val="32"/>
  </w:num>
  <w:num w:numId="49">
    <w:abstractNumId w:val="20"/>
  </w:num>
  <w:num w:numId="50">
    <w:abstractNumId w:val="16"/>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num>
  <w:num w:numId="54">
    <w:abstractNumId w:val="24"/>
  </w:num>
  <w:num w:numId="55">
    <w:abstractNumId w:val="42"/>
  </w:num>
  <w:num w:numId="56">
    <w:abstractNumId w:val="25"/>
  </w:num>
  <w:num w:numId="57">
    <w:abstractNumId w:val="10"/>
  </w:num>
  <w:num w:numId="58">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3"/>
    <w:docVar w:name="WebAddress" w:val="False"/>
  </w:docVars>
  <w:rsids>
    <w:rsidRoot w:val="0010398B"/>
    <w:rsid w:val="0000017F"/>
    <w:rsid w:val="00000279"/>
    <w:rsid w:val="000004BD"/>
    <w:rsid w:val="00000B7A"/>
    <w:rsid w:val="00000C89"/>
    <w:rsid w:val="00000FEB"/>
    <w:rsid w:val="000012BE"/>
    <w:rsid w:val="00001488"/>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5C7"/>
    <w:rsid w:val="0001466C"/>
    <w:rsid w:val="00014E15"/>
    <w:rsid w:val="00015BB6"/>
    <w:rsid w:val="00016478"/>
    <w:rsid w:val="000171F8"/>
    <w:rsid w:val="000171FD"/>
    <w:rsid w:val="00017669"/>
    <w:rsid w:val="00017D91"/>
    <w:rsid w:val="00020616"/>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70B"/>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2D4F"/>
    <w:rsid w:val="00053244"/>
    <w:rsid w:val="000534E2"/>
    <w:rsid w:val="00053C43"/>
    <w:rsid w:val="0005472E"/>
    <w:rsid w:val="00054745"/>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533"/>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0E"/>
    <w:rsid w:val="00073BBA"/>
    <w:rsid w:val="00073F07"/>
    <w:rsid w:val="00073F9C"/>
    <w:rsid w:val="000742AF"/>
    <w:rsid w:val="00074430"/>
    <w:rsid w:val="00074582"/>
    <w:rsid w:val="00074A1F"/>
    <w:rsid w:val="00074C2B"/>
    <w:rsid w:val="00074D00"/>
    <w:rsid w:val="000752FC"/>
    <w:rsid w:val="000758E3"/>
    <w:rsid w:val="00076B41"/>
    <w:rsid w:val="0008006E"/>
    <w:rsid w:val="000802A9"/>
    <w:rsid w:val="0008060A"/>
    <w:rsid w:val="0008061A"/>
    <w:rsid w:val="00080C64"/>
    <w:rsid w:val="00080DE8"/>
    <w:rsid w:val="0008129B"/>
    <w:rsid w:val="000816AD"/>
    <w:rsid w:val="000818F4"/>
    <w:rsid w:val="0008221A"/>
    <w:rsid w:val="00082224"/>
    <w:rsid w:val="0008252E"/>
    <w:rsid w:val="00082889"/>
    <w:rsid w:val="00082914"/>
    <w:rsid w:val="0008309F"/>
    <w:rsid w:val="00083511"/>
    <w:rsid w:val="000838A2"/>
    <w:rsid w:val="00083917"/>
    <w:rsid w:val="00083CD6"/>
    <w:rsid w:val="00084187"/>
    <w:rsid w:val="00084195"/>
    <w:rsid w:val="00084CB1"/>
    <w:rsid w:val="000854DB"/>
    <w:rsid w:val="00085689"/>
    <w:rsid w:val="0008568F"/>
    <w:rsid w:val="0008745F"/>
    <w:rsid w:val="00090719"/>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C84"/>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05D"/>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96E"/>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15F"/>
    <w:rsid w:val="000D6DC7"/>
    <w:rsid w:val="000D6E23"/>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60"/>
    <w:rsid w:val="000E2CE7"/>
    <w:rsid w:val="000E33C8"/>
    <w:rsid w:val="000E35C7"/>
    <w:rsid w:val="000E3AF5"/>
    <w:rsid w:val="000E3B96"/>
    <w:rsid w:val="000E4B54"/>
    <w:rsid w:val="000E53BD"/>
    <w:rsid w:val="000E55A2"/>
    <w:rsid w:val="000E5F4E"/>
    <w:rsid w:val="000E6684"/>
    <w:rsid w:val="000E6777"/>
    <w:rsid w:val="000E7410"/>
    <w:rsid w:val="000E7936"/>
    <w:rsid w:val="000F00F8"/>
    <w:rsid w:val="000F03BC"/>
    <w:rsid w:val="000F0A47"/>
    <w:rsid w:val="000F0C53"/>
    <w:rsid w:val="000F0D60"/>
    <w:rsid w:val="000F13C5"/>
    <w:rsid w:val="000F147D"/>
    <w:rsid w:val="000F1A3A"/>
    <w:rsid w:val="000F1A53"/>
    <w:rsid w:val="000F1A5A"/>
    <w:rsid w:val="000F1D45"/>
    <w:rsid w:val="000F1FA4"/>
    <w:rsid w:val="000F2014"/>
    <w:rsid w:val="000F2194"/>
    <w:rsid w:val="000F24B2"/>
    <w:rsid w:val="000F29C1"/>
    <w:rsid w:val="000F2DFB"/>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98B"/>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16F"/>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879"/>
    <w:rsid w:val="0013591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ABF"/>
    <w:rsid w:val="0014550D"/>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893"/>
    <w:rsid w:val="00160ED7"/>
    <w:rsid w:val="001619E0"/>
    <w:rsid w:val="00161C76"/>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67D5F"/>
    <w:rsid w:val="00170713"/>
    <w:rsid w:val="00170F85"/>
    <w:rsid w:val="001715D8"/>
    <w:rsid w:val="00171FD1"/>
    <w:rsid w:val="00172031"/>
    <w:rsid w:val="00172DA4"/>
    <w:rsid w:val="00173F6E"/>
    <w:rsid w:val="00174706"/>
    <w:rsid w:val="001748A0"/>
    <w:rsid w:val="001756B6"/>
    <w:rsid w:val="0017570D"/>
    <w:rsid w:val="00175826"/>
    <w:rsid w:val="0017593D"/>
    <w:rsid w:val="00175B81"/>
    <w:rsid w:val="00175C26"/>
    <w:rsid w:val="00175CE7"/>
    <w:rsid w:val="00175E2D"/>
    <w:rsid w:val="00176238"/>
    <w:rsid w:val="00176368"/>
    <w:rsid w:val="00176A24"/>
    <w:rsid w:val="00176DBD"/>
    <w:rsid w:val="00176DF9"/>
    <w:rsid w:val="0017720A"/>
    <w:rsid w:val="001773C3"/>
    <w:rsid w:val="00177415"/>
    <w:rsid w:val="00177AC3"/>
    <w:rsid w:val="00177B82"/>
    <w:rsid w:val="00180234"/>
    <w:rsid w:val="001811ED"/>
    <w:rsid w:val="0018138B"/>
    <w:rsid w:val="0018157F"/>
    <w:rsid w:val="00181649"/>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B5B"/>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5BDC"/>
    <w:rsid w:val="001A677B"/>
    <w:rsid w:val="001A7616"/>
    <w:rsid w:val="001A788D"/>
    <w:rsid w:val="001A7B61"/>
    <w:rsid w:val="001A7F0C"/>
    <w:rsid w:val="001B000D"/>
    <w:rsid w:val="001B025E"/>
    <w:rsid w:val="001B0693"/>
    <w:rsid w:val="001B0706"/>
    <w:rsid w:val="001B0807"/>
    <w:rsid w:val="001B0F9E"/>
    <w:rsid w:val="001B101F"/>
    <w:rsid w:val="001B136D"/>
    <w:rsid w:val="001B1442"/>
    <w:rsid w:val="001B1470"/>
    <w:rsid w:val="001B180E"/>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8EB"/>
    <w:rsid w:val="001C1C28"/>
    <w:rsid w:val="001C20D4"/>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3F26"/>
    <w:rsid w:val="001E4751"/>
    <w:rsid w:val="001E4938"/>
    <w:rsid w:val="001E4CD8"/>
    <w:rsid w:val="001E4FB6"/>
    <w:rsid w:val="001E53A9"/>
    <w:rsid w:val="001E55D5"/>
    <w:rsid w:val="001E589C"/>
    <w:rsid w:val="001E6920"/>
    <w:rsid w:val="001E693A"/>
    <w:rsid w:val="001E6EC8"/>
    <w:rsid w:val="001E6F6B"/>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287"/>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734"/>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98"/>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987"/>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5D91"/>
    <w:rsid w:val="002760B0"/>
    <w:rsid w:val="0027632F"/>
    <w:rsid w:val="002766CD"/>
    <w:rsid w:val="0027678A"/>
    <w:rsid w:val="002770AD"/>
    <w:rsid w:val="00277171"/>
    <w:rsid w:val="002776B3"/>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A02"/>
    <w:rsid w:val="00297CA9"/>
    <w:rsid w:val="00297EC6"/>
    <w:rsid w:val="002A0AED"/>
    <w:rsid w:val="002A13AD"/>
    <w:rsid w:val="002A1580"/>
    <w:rsid w:val="002A2754"/>
    <w:rsid w:val="002A289B"/>
    <w:rsid w:val="002A307B"/>
    <w:rsid w:val="002A314B"/>
    <w:rsid w:val="002A36DE"/>
    <w:rsid w:val="002A38F1"/>
    <w:rsid w:val="002A3DA4"/>
    <w:rsid w:val="002A4235"/>
    <w:rsid w:val="002A4489"/>
    <w:rsid w:val="002A4B40"/>
    <w:rsid w:val="002A4CF9"/>
    <w:rsid w:val="002A4DF9"/>
    <w:rsid w:val="002A50A4"/>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C70"/>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2EC3"/>
    <w:rsid w:val="002D3B57"/>
    <w:rsid w:val="002D3F88"/>
    <w:rsid w:val="002D4193"/>
    <w:rsid w:val="002D4297"/>
    <w:rsid w:val="002D4531"/>
    <w:rsid w:val="002D47E6"/>
    <w:rsid w:val="002D4B67"/>
    <w:rsid w:val="002D4E67"/>
    <w:rsid w:val="002D4ED6"/>
    <w:rsid w:val="002D5353"/>
    <w:rsid w:val="002D5398"/>
    <w:rsid w:val="002D5584"/>
    <w:rsid w:val="002D5767"/>
    <w:rsid w:val="002D5D7B"/>
    <w:rsid w:val="002D65F7"/>
    <w:rsid w:val="002D66F5"/>
    <w:rsid w:val="002D6877"/>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6D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6F4E"/>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A6A"/>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BED"/>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549"/>
    <w:rsid w:val="003229CA"/>
    <w:rsid w:val="00323063"/>
    <w:rsid w:val="003234E6"/>
    <w:rsid w:val="0032380A"/>
    <w:rsid w:val="00323975"/>
    <w:rsid w:val="0032407D"/>
    <w:rsid w:val="00324330"/>
    <w:rsid w:val="00324361"/>
    <w:rsid w:val="003243D5"/>
    <w:rsid w:val="0032492D"/>
    <w:rsid w:val="00324C65"/>
    <w:rsid w:val="00324E02"/>
    <w:rsid w:val="003251E1"/>
    <w:rsid w:val="0032554F"/>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6"/>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379A9"/>
    <w:rsid w:val="00340797"/>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1E8F"/>
    <w:rsid w:val="00372766"/>
    <w:rsid w:val="003728DE"/>
    <w:rsid w:val="00372F50"/>
    <w:rsid w:val="0037328E"/>
    <w:rsid w:val="00373317"/>
    <w:rsid w:val="0037344B"/>
    <w:rsid w:val="0037377A"/>
    <w:rsid w:val="00373994"/>
    <w:rsid w:val="00373A4D"/>
    <w:rsid w:val="00373B08"/>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5D8"/>
    <w:rsid w:val="00392E40"/>
    <w:rsid w:val="0039318E"/>
    <w:rsid w:val="00393205"/>
    <w:rsid w:val="003936CD"/>
    <w:rsid w:val="003938BA"/>
    <w:rsid w:val="003938F3"/>
    <w:rsid w:val="0039396D"/>
    <w:rsid w:val="00393EA9"/>
    <w:rsid w:val="00394109"/>
    <w:rsid w:val="003941F7"/>
    <w:rsid w:val="003947B8"/>
    <w:rsid w:val="00395095"/>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28E"/>
    <w:rsid w:val="003A34C6"/>
    <w:rsid w:val="003A37BF"/>
    <w:rsid w:val="003A3AE7"/>
    <w:rsid w:val="003A3B9B"/>
    <w:rsid w:val="003A444D"/>
    <w:rsid w:val="003A4505"/>
    <w:rsid w:val="003A45A8"/>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9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B6A"/>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29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78D"/>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B35"/>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729"/>
    <w:rsid w:val="0041287F"/>
    <w:rsid w:val="00412DE8"/>
    <w:rsid w:val="00413316"/>
    <w:rsid w:val="004133CE"/>
    <w:rsid w:val="004134DF"/>
    <w:rsid w:val="0041360B"/>
    <w:rsid w:val="004143E5"/>
    <w:rsid w:val="0041469A"/>
    <w:rsid w:val="0041497A"/>
    <w:rsid w:val="00415C01"/>
    <w:rsid w:val="00415FBA"/>
    <w:rsid w:val="004162D7"/>
    <w:rsid w:val="004166A0"/>
    <w:rsid w:val="00416792"/>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00D"/>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BD8"/>
    <w:rsid w:val="00435D9E"/>
    <w:rsid w:val="00436000"/>
    <w:rsid w:val="004361BB"/>
    <w:rsid w:val="00436277"/>
    <w:rsid w:val="00436A6D"/>
    <w:rsid w:val="00436B32"/>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802"/>
    <w:rsid w:val="00442BAA"/>
    <w:rsid w:val="00442D95"/>
    <w:rsid w:val="00442FB4"/>
    <w:rsid w:val="004430B1"/>
    <w:rsid w:val="00443176"/>
    <w:rsid w:val="00443310"/>
    <w:rsid w:val="004454C2"/>
    <w:rsid w:val="004455D6"/>
    <w:rsid w:val="00445CA0"/>
    <w:rsid w:val="00445FAA"/>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456"/>
    <w:rsid w:val="0045153F"/>
    <w:rsid w:val="004519A4"/>
    <w:rsid w:val="00451B45"/>
    <w:rsid w:val="00451D03"/>
    <w:rsid w:val="00451DF6"/>
    <w:rsid w:val="00451DFE"/>
    <w:rsid w:val="00452268"/>
    <w:rsid w:val="0045230A"/>
    <w:rsid w:val="00452AEA"/>
    <w:rsid w:val="00452C19"/>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11C"/>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592"/>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5E"/>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4FDF"/>
    <w:rsid w:val="004C5315"/>
    <w:rsid w:val="004C577C"/>
    <w:rsid w:val="004C581E"/>
    <w:rsid w:val="004C5CEB"/>
    <w:rsid w:val="004C6213"/>
    <w:rsid w:val="004C7235"/>
    <w:rsid w:val="004C72EE"/>
    <w:rsid w:val="004C7366"/>
    <w:rsid w:val="004C77E1"/>
    <w:rsid w:val="004C7F52"/>
    <w:rsid w:val="004D022C"/>
    <w:rsid w:val="004D0374"/>
    <w:rsid w:val="004D03AF"/>
    <w:rsid w:val="004D078E"/>
    <w:rsid w:val="004D082D"/>
    <w:rsid w:val="004D09B3"/>
    <w:rsid w:val="004D0BB5"/>
    <w:rsid w:val="004D0ED6"/>
    <w:rsid w:val="004D1061"/>
    <w:rsid w:val="004D160E"/>
    <w:rsid w:val="004D2591"/>
    <w:rsid w:val="004D2824"/>
    <w:rsid w:val="004D2B7A"/>
    <w:rsid w:val="004D2F0B"/>
    <w:rsid w:val="004D36AE"/>
    <w:rsid w:val="004D4063"/>
    <w:rsid w:val="004D4140"/>
    <w:rsid w:val="004D514B"/>
    <w:rsid w:val="004D528E"/>
    <w:rsid w:val="004D55FF"/>
    <w:rsid w:val="004D5A10"/>
    <w:rsid w:val="004D5A45"/>
    <w:rsid w:val="004D5B4D"/>
    <w:rsid w:val="004D5BFF"/>
    <w:rsid w:val="004D6506"/>
    <w:rsid w:val="004D66D1"/>
    <w:rsid w:val="004D68F5"/>
    <w:rsid w:val="004D6C28"/>
    <w:rsid w:val="004D6FAF"/>
    <w:rsid w:val="004D70A6"/>
    <w:rsid w:val="004D7FA5"/>
    <w:rsid w:val="004E0044"/>
    <w:rsid w:val="004E033D"/>
    <w:rsid w:val="004E0604"/>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4E34"/>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B91"/>
    <w:rsid w:val="00500DE8"/>
    <w:rsid w:val="00501064"/>
    <w:rsid w:val="005014FC"/>
    <w:rsid w:val="005019B5"/>
    <w:rsid w:val="005019C0"/>
    <w:rsid w:val="00501FA7"/>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972"/>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C50"/>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D13"/>
    <w:rsid w:val="005232B3"/>
    <w:rsid w:val="005233A5"/>
    <w:rsid w:val="0052362E"/>
    <w:rsid w:val="00523C38"/>
    <w:rsid w:val="00523DDC"/>
    <w:rsid w:val="0052438E"/>
    <w:rsid w:val="00525676"/>
    <w:rsid w:val="00525B0A"/>
    <w:rsid w:val="00525EC1"/>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511"/>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2B75"/>
    <w:rsid w:val="005534BB"/>
    <w:rsid w:val="00553651"/>
    <w:rsid w:val="0055365C"/>
    <w:rsid w:val="00553668"/>
    <w:rsid w:val="00553ADF"/>
    <w:rsid w:val="00553ED6"/>
    <w:rsid w:val="005541D4"/>
    <w:rsid w:val="00554A10"/>
    <w:rsid w:val="00554B73"/>
    <w:rsid w:val="005550AC"/>
    <w:rsid w:val="005565AB"/>
    <w:rsid w:val="00556A21"/>
    <w:rsid w:val="00556E24"/>
    <w:rsid w:val="00556E29"/>
    <w:rsid w:val="00556EE7"/>
    <w:rsid w:val="00557A63"/>
    <w:rsid w:val="00557D8B"/>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78F"/>
    <w:rsid w:val="0056396A"/>
    <w:rsid w:val="00563C74"/>
    <w:rsid w:val="00563D19"/>
    <w:rsid w:val="005641CA"/>
    <w:rsid w:val="00564478"/>
    <w:rsid w:val="005647F9"/>
    <w:rsid w:val="00564CE1"/>
    <w:rsid w:val="00565127"/>
    <w:rsid w:val="005656E4"/>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B1B"/>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408"/>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17F"/>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290"/>
    <w:rsid w:val="005C34FA"/>
    <w:rsid w:val="005C382F"/>
    <w:rsid w:val="005C3D75"/>
    <w:rsid w:val="005C4461"/>
    <w:rsid w:val="005C464C"/>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4DA8"/>
    <w:rsid w:val="005D62B3"/>
    <w:rsid w:val="005D6CC9"/>
    <w:rsid w:val="005D764B"/>
    <w:rsid w:val="005D773B"/>
    <w:rsid w:val="005E0160"/>
    <w:rsid w:val="005E03CB"/>
    <w:rsid w:val="005E0821"/>
    <w:rsid w:val="005E0A98"/>
    <w:rsid w:val="005E109D"/>
    <w:rsid w:val="005E16C9"/>
    <w:rsid w:val="005E1961"/>
    <w:rsid w:val="005E2173"/>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535"/>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079D2"/>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03"/>
    <w:rsid w:val="00624FB0"/>
    <w:rsid w:val="006254B4"/>
    <w:rsid w:val="006254FD"/>
    <w:rsid w:val="006262CF"/>
    <w:rsid w:val="006266D4"/>
    <w:rsid w:val="006266E1"/>
    <w:rsid w:val="006266FA"/>
    <w:rsid w:val="00626DD9"/>
    <w:rsid w:val="00627067"/>
    <w:rsid w:val="006302E0"/>
    <w:rsid w:val="00630767"/>
    <w:rsid w:val="006307CD"/>
    <w:rsid w:val="00630E39"/>
    <w:rsid w:val="0063103F"/>
    <w:rsid w:val="0063133D"/>
    <w:rsid w:val="00631925"/>
    <w:rsid w:val="00631D9A"/>
    <w:rsid w:val="006326EA"/>
    <w:rsid w:val="006329E3"/>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90A"/>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809"/>
    <w:rsid w:val="00664914"/>
    <w:rsid w:val="00664BF0"/>
    <w:rsid w:val="00664C0B"/>
    <w:rsid w:val="00665A3C"/>
    <w:rsid w:val="00665D0D"/>
    <w:rsid w:val="00665E16"/>
    <w:rsid w:val="006662EB"/>
    <w:rsid w:val="006669FB"/>
    <w:rsid w:val="00666DFB"/>
    <w:rsid w:val="0066740E"/>
    <w:rsid w:val="006679B3"/>
    <w:rsid w:val="00667EB7"/>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340"/>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4E"/>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433"/>
    <w:rsid w:val="00696530"/>
    <w:rsid w:val="006967A1"/>
    <w:rsid w:val="0069749C"/>
    <w:rsid w:val="006979E4"/>
    <w:rsid w:val="00697AB9"/>
    <w:rsid w:val="00697EA6"/>
    <w:rsid w:val="006A0425"/>
    <w:rsid w:val="006A0FAB"/>
    <w:rsid w:val="006A14B6"/>
    <w:rsid w:val="006A1A20"/>
    <w:rsid w:val="006A1AC8"/>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023"/>
    <w:rsid w:val="006B62DD"/>
    <w:rsid w:val="006B62E9"/>
    <w:rsid w:val="006B65FF"/>
    <w:rsid w:val="006B6D7C"/>
    <w:rsid w:val="006B70FB"/>
    <w:rsid w:val="006B7163"/>
    <w:rsid w:val="006B7234"/>
    <w:rsid w:val="006B7260"/>
    <w:rsid w:val="006B77B4"/>
    <w:rsid w:val="006C04E5"/>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77"/>
    <w:rsid w:val="006C30E6"/>
    <w:rsid w:val="006C3273"/>
    <w:rsid w:val="006C3B7C"/>
    <w:rsid w:val="006C3D2F"/>
    <w:rsid w:val="006C446B"/>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4B0"/>
    <w:rsid w:val="006D3540"/>
    <w:rsid w:val="006D3855"/>
    <w:rsid w:val="006D3A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1CF2"/>
    <w:rsid w:val="006E2156"/>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09A"/>
    <w:rsid w:val="007023F5"/>
    <w:rsid w:val="00702500"/>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07F77"/>
    <w:rsid w:val="0071108E"/>
    <w:rsid w:val="007112FA"/>
    <w:rsid w:val="007114A6"/>
    <w:rsid w:val="0071172A"/>
    <w:rsid w:val="0071198A"/>
    <w:rsid w:val="00711F73"/>
    <w:rsid w:val="007120C9"/>
    <w:rsid w:val="0071253A"/>
    <w:rsid w:val="0071329F"/>
    <w:rsid w:val="0071362B"/>
    <w:rsid w:val="00713B45"/>
    <w:rsid w:val="00714070"/>
    <w:rsid w:val="00714FD3"/>
    <w:rsid w:val="0071530E"/>
    <w:rsid w:val="00715952"/>
    <w:rsid w:val="00715EE8"/>
    <w:rsid w:val="00716795"/>
    <w:rsid w:val="007169A1"/>
    <w:rsid w:val="00716CA0"/>
    <w:rsid w:val="007172B7"/>
    <w:rsid w:val="007178CC"/>
    <w:rsid w:val="00717B97"/>
    <w:rsid w:val="00720154"/>
    <w:rsid w:val="007202E0"/>
    <w:rsid w:val="00720775"/>
    <w:rsid w:val="007209C2"/>
    <w:rsid w:val="00720CF3"/>
    <w:rsid w:val="00720D32"/>
    <w:rsid w:val="00720D3D"/>
    <w:rsid w:val="007219AA"/>
    <w:rsid w:val="007219FD"/>
    <w:rsid w:val="00721A9C"/>
    <w:rsid w:val="0072212E"/>
    <w:rsid w:val="007221FA"/>
    <w:rsid w:val="0072223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478CC"/>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4E1"/>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385"/>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2F2"/>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56E"/>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162"/>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09C8"/>
    <w:rsid w:val="007C0CB5"/>
    <w:rsid w:val="007C11ED"/>
    <w:rsid w:val="007C177D"/>
    <w:rsid w:val="007C1A65"/>
    <w:rsid w:val="007C220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B4F"/>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BA1"/>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011"/>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A1"/>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8E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991"/>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A37"/>
    <w:rsid w:val="0084645D"/>
    <w:rsid w:val="0084654E"/>
    <w:rsid w:val="00846560"/>
    <w:rsid w:val="008469AE"/>
    <w:rsid w:val="00846CDC"/>
    <w:rsid w:val="00846F12"/>
    <w:rsid w:val="00846F26"/>
    <w:rsid w:val="00847067"/>
    <w:rsid w:val="008478F9"/>
    <w:rsid w:val="00847A28"/>
    <w:rsid w:val="00850090"/>
    <w:rsid w:val="008500A9"/>
    <w:rsid w:val="008505B7"/>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8EA"/>
    <w:rsid w:val="00855D27"/>
    <w:rsid w:val="00856840"/>
    <w:rsid w:val="00856B69"/>
    <w:rsid w:val="00856C59"/>
    <w:rsid w:val="008577AF"/>
    <w:rsid w:val="00857971"/>
    <w:rsid w:val="008579A6"/>
    <w:rsid w:val="0086000C"/>
    <w:rsid w:val="008601F2"/>
    <w:rsid w:val="008602BB"/>
    <w:rsid w:val="00860EA0"/>
    <w:rsid w:val="00860FAB"/>
    <w:rsid w:val="00861101"/>
    <w:rsid w:val="00861311"/>
    <w:rsid w:val="00861AF5"/>
    <w:rsid w:val="00862067"/>
    <w:rsid w:val="0086233C"/>
    <w:rsid w:val="008627E9"/>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6E8A"/>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607"/>
    <w:rsid w:val="00890838"/>
    <w:rsid w:val="0089091A"/>
    <w:rsid w:val="00891463"/>
    <w:rsid w:val="0089181E"/>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3DC"/>
    <w:rsid w:val="008C27BC"/>
    <w:rsid w:val="008C2B05"/>
    <w:rsid w:val="008C2B8E"/>
    <w:rsid w:val="008C2D6D"/>
    <w:rsid w:val="008C2E6A"/>
    <w:rsid w:val="008C3518"/>
    <w:rsid w:val="008C39C5"/>
    <w:rsid w:val="008C3C77"/>
    <w:rsid w:val="008C4536"/>
    <w:rsid w:val="008C4692"/>
    <w:rsid w:val="008C4FA6"/>
    <w:rsid w:val="008C4FB4"/>
    <w:rsid w:val="008C513F"/>
    <w:rsid w:val="008C51E3"/>
    <w:rsid w:val="008C5538"/>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2E75"/>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C9E"/>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03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AA"/>
    <w:rsid w:val="0090044F"/>
    <w:rsid w:val="00900D1F"/>
    <w:rsid w:val="00901031"/>
    <w:rsid w:val="00901348"/>
    <w:rsid w:val="0090177D"/>
    <w:rsid w:val="00901A42"/>
    <w:rsid w:val="00901CD1"/>
    <w:rsid w:val="00901D90"/>
    <w:rsid w:val="009026C9"/>
    <w:rsid w:val="00902774"/>
    <w:rsid w:val="009027E9"/>
    <w:rsid w:val="00902DB3"/>
    <w:rsid w:val="009031E8"/>
    <w:rsid w:val="00903B1A"/>
    <w:rsid w:val="009040AA"/>
    <w:rsid w:val="00904D21"/>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788"/>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5F8"/>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4FD2"/>
    <w:rsid w:val="0094513E"/>
    <w:rsid w:val="00945181"/>
    <w:rsid w:val="0094554E"/>
    <w:rsid w:val="00945E56"/>
    <w:rsid w:val="00946029"/>
    <w:rsid w:val="00946EEF"/>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131"/>
    <w:rsid w:val="009522DF"/>
    <w:rsid w:val="009523EA"/>
    <w:rsid w:val="0095266F"/>
    <w:rsid w:val="009536CB"/>
    <w:rsid w:val="00953E72"/>
    <w:rsid w:val="00953F59"/>
    <w:rsid w:val="00954343"/>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495"/>
    <w:rsid w:val="00993756"/>
    <w:rsid w:val="00993ACA"/>
    <w:rsid w:val="00993DAE"/>
    <w:rsid w:val="009942BA"/>
    <w:rsid w:val="0099462D"/>
    <w:rsid w:val="00994EAF"/>
    <w:rsid w:val="00995139"/>
    <w:rsid w:val="009953FE"/>
    <w:rsid w:val="009959E3"/>
    <w:rsid w:val="00995D96"/>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666"/>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DEE"/>
    <w:rsid w:val="009C4F42"/>
    <w:rsid w:val="009C51DE"/>
    <w:rsid w:val="009C5224"/>
    <w:rsid w:val="009C5419"/>
    <w:rsid w:val="009C5BEB"/>
    <w:rsid w:val="009C5CCF"/>
    <w:rsid w:val="009C5E27"/>
    <w:rsid w:val="009C64FA"/>
    <w:rsid w:val="009C6C1D"/>
    <w:rsid w:val="009C6EDB"/>
    <w:rsid w:val="009C76A5"/>
    <w:rsid w:val="009C76E4"/>
    <w:rsid w:val="009C7BA4"/>
    <w:rsid w:val="009C7CE6"/>
    <w:rsid w:val="009D046D"/>
    <w:rsid w:val="009D0AFD"/>
    <w:rsid w:val="009D0E38"/>
    <w:rsid w:val="009D0E99"/>
    <w:rsid w:val="009D0F7A"/>
    <w:rsid w:val="009D1640"/>
    <w:rsid w:val="009D1A2B"/>
    <w:rsid w:val="009D20A5"/>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0DB"/>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5F0B"/>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910"/>
    <w:rsid w:val="00A14B4E"/>
    <w:rsid w:val="00A14C73"/>
    <w:rsid w:val="00A1538E"/>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4D2"/>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52E"/>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48F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8A1"/>
    <w:rsid w:val="00A42B8E"/>
    <w:rsid w:val="00A42DF0"/>
    <w:rsid w:val="00A43320"/>
    <w:rsid w:val="00A43557"/>
    <w:rsid w:val="00A4361D"/>
    <w:rsid w:val="00A436C4"/>
    <w:rsid w:val="00A4399E"/>
    <w:rsid w:val="00A43AC9"/>
    <w:rsid w:val="00A44135"/>
    <w:rsid w:val="00A4454A"/>
    <w:rsid w:val="00A44B1D"/>
    <w:rsid w:val="00A44E9B"/>
    <w:rsid w:val="00A45099"/>
    <w:rsid w:val="00A45858"/>
    <w:rsid w:val="00A45D29"/>
    <w:rsid w:val="00A45EA1"/>
    <w:rsid w:val="00A45F44"/>
    <w:rsid w:val="00A45FF5"/>
    <w:rsid w:val="00A4684E"/>
    <w:rsid w:val="00A46D28"/>
    <w:rsid w:val="00A46D59"/>
    <w:rsid w:val="00A472EE"/>
    <w:rsid w:val="00A4778B"/>
    <w:rsid w:val="00A477B0"/>
    <w:rsid w:val="00A4788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2B99"/>
    <w:rsid w:val="00A631C8"/>
    <w:rsid w:val="00A63E8C"/>
    <w:rsid w:val="00A63EEE"/>
    <w:rsid w:val="00A64417"/>
    <w:rsid w:val="00A64C9F"/>
    <w:rsid w:val="00A653F3"/>
    <w:rsid w:val="00A66066"/>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44B"/>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A14"/>
    <w:rsid w:val="00A90AC4"/>
    <w:rsid w:val="00A90B68"/>
    <w:rsid w:val="00A90D4E"/>
    <w:rsid w:val="00A90F91"/>
    <w:rsid w:val="00A910DA"/>
    <w:rsid w:val="00A91384"/>
    <w:rsid w:val="00A915DE"/>
    <w:rsid w:val="00A919D6"/>
    <w:rsid w:val="00A91DA2"/>
    <w:rsid w:val="00A92200"/>
    <w:rsid w:val="00A92828"/>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5CF"/>
    <w:rsid w:val="00AA06C5"/>
    <w:rsid w:val="00AA094A"/>
    <w:rsid w:val="00AA0B93"/>
    <w:rsid w:val="00AA12CB"/>
    <w:rsid w:val="00AA1768"/>
    <w:rsid w:val="00AA17E6"/>
    <w:rsid w:val="00AA1AA6"/>
    <w:rsid w:val="00AA1AAC"/>
    <w:rsid w:val="00AA1D1F"/>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57"/>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7CA"/>
    <w:rsid w:val="00AB3846"/>
    <w:rsid w:val="00AB3877"/>
    <w:rsid w:val="00AB3BD5"/>
    <w:rsid w:val="00AB3C26"/>
    <w:rsid w:val="00AB4154"/>
    <w:rsid w:val="00AB4171"/>
    <w:rsid w:val="00AB4599"/>
    <w:rsid w:val="00AB4818"/>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16"/>
    <w:rsid w:val="00AC4DE1"/>
    <w:rsid w:val="00AC51F0"/>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4EED"/>
    <w:rsid w:val="00AD52BD"/>
    <w:rsid w:val="00AD5DB5"/>
    <w:rsid w:val="00AD61B7"/>
    <w:rsid w:val="00AD67D6"/>
    <w:rsid w:val="00AD6B3E"/>
    <w:rsid w:val="00AD70E2"/>
    <w:rsid w:val="00AD7588"/>
    <w:rsid w:val="00AD7C28"/>
    <w:rsid w:val="00AD7C88"/>
    <w:rsid w:val="00AE0962"/>
    <w:rsid w:val="00AE0A91"/>
    <w:rsid w:val="00AE0FCB"/>
    <w:rsid w:val="00AE1B7D"/>
    <w:rsid w:val="00AE1C38"/>
    <w:rsid w:val="00AE1D21"/>
    <w:rsid w:val="00AE25FD"/>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6DE"/>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29EB"/>
    <w:rsid w:val="00B0383E"/>
    <w:rsid w:val="00B03852"/>
    <w:rsid w:val="00B03B76"/>
    <w:rsid w:val="00B03C53"/>
    <w:rsid w:val="00B03D71"/>
    <w:rsid w:val="00B040B0"/>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ED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750"/>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648"/>
    <w:rsid w:val="00B93856"/>
    <w:rsid w:val="00B93B79"/>
    <w:rsid w:val="00B93FEB"/>
    <w:rsid w:val="00B942BD"/>
    <w:rsid w:val="00B94515"/>
    <w:rsid w:val="00B94A33"/>
    <w:rsid w:val="00B94F63"/>
    <w:rsid w:val="00B95327"/>
    <w:rsid w:val="00B95B7D"/>
    <w:rsid w:val="00B95D29"/>
    <w:rsid w:val="00B95D37"/>
    <w:rsid w:val="00B9611C"/>
    <w:rsid w:val="00B963B0"/>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11"/>
    <w:rsid w:val="00BA3B7E"/>
    <w:rsid w:val="00BA4241"/>
    <w:rsid w:val="00BA4391"/>
    <w:rsid w:val="00BA43C5"/>
    <w:rsid w:val="00BA4E19"/>
    <w:rsid w:val="00BA4EBC"/>
    <w:rsid w:val="00BA4FB0"/>
    <w:rsid w:val="00BA51E6"/>
    <w:rsid w:val="00BA54D2"/>
    <w:rsid w:val="00BA5519"/>
    <w:rsid w:val="00BA581B"/>
    <w:rsid w:val="00BA58A1"/>
    <w:rsid w:val="00BA61FB"/>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1C2"/>
    <w:rsid w:val="00BB225C"/>
    <w:rsid w:val="00BB2277"/>
    <w:rsid w:val="00BB2767"/>
    <w:rsid w:val="00BB2992"/>
    <w:rsid w:val="00BB2DB2"/>
    <w:rsid w:val="00BB318E"/>
    <w:rsid w:val="00BB35F3"/>
    <w:rsid w:val="00BB369F"/>
    <w:rsid w:val="00BB3C7B"/>
    <w:rsid w:val="00BB4405"/>
    <w:rsid w:val="00BB450E"/>
    <w:rsid w:val="00BB4674"/>
    <w:rsid w:val="00BB4B4F"/>
    <w:rsid w:val="00BB536F"/>
    <w:rsid w:val="00BB5913"/>
    <w:rsid w:val="00BB5B40"/>
    <w:rsid w:val="00BB5B68"/>
    <w:rsid w:val="00BB5B8A"/>
    <w:rsid w:val="00BB6023"/>
    <w:rsid w:val="00BB6DCE"/>
    <w:rsid w:val="00BB7254"/>
    <w:rsid w:val="00BB766C"/>
    <w:rsid w:val="00BB78A0"/>
    <w:rsid w:val="00BB7AC1"/>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DDD"/>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0C46"/>
    <w:rsid w:val="00BE1950"/>
    <w:rsid w:val="00BE2571"/>
    <w:rsid w:val="00BE2751"/>
    <w:rsid w:val="00BE2793"/>
    <w:rsid w:val="00BE27D3"/>
    <w:rsid w:val="00BE28E7"/>
    <w:rsid w:val="00BE2E5C"/>
    <w:rsid w:val="00BE3605"/>
    <w:rsid w:val="00BE36CC"/>
    <w:rsid w:val="00BE3813"/>
    <w:rsid w:val="00BE393E"/>
    <w:rsid w:val="00BE3C93"/>
    <w:rsid w:val="00BE3CD3"/>
    <w:rsid w:val="00BE426A"/>
    <w:rsid w:val="00BE4301"/>
    <w:rsid w:val="00BE520A"/>
    <w:rsid w:val="00BE5406"/>
    <w:rsid w:val="00BE5BF2"/>
    <w:rsid w:val="00BE5EBE"/>
    <w:rsid w:val="00BE64AA"/>
    <w:rsid w:val="00BE6801"/>
    <w:rsid w:val="00BE69BB"/>
    <w:rsid w:val="00BE6DFC"/>
    <w:rsid w:val="00BE7094"/>
    <w:rsid w:val="00BE7160"/>
    <w:rsid w:val="00BE7455"/>
    <w:rsid w:val="00BE780B"/>
    <w:rsid w:val="00BF01F9"/>
    <w:rsid w:val="00BF0A04"/>
    <w:rsid w:val="00BF0A20"/>
    <w:rsid w:val="00BF0C82"/>
    <w:rsid w:val="00BF0D9D"/>
    <w:rsid w:val="00BF0E52"/>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5FA"/>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48C"/>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0EC"/>
    <w:rsid w:val="00C111ED"/>
    <w:rsid w:val="00C11813"/>
    <w:rsid w:val="00C12492"/>
    <w:rsid w:val="00C12DE9"/>
    <w:rsid w:val="00C1322C"/>
    <w:rsid w:val="00C132C8"/>
    <w:rsid w:val="00C13339"/>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428"/>
    <w:rsid w:val="00C21545"/>
    <w:rsid w:val="00C21870"/>
    <w:rsid w:val="00C21915"/>
    <w:rsid w:val="00C219F9"/>
    <w:rsid w:val="00C21D84"/>
    <w:rsid w:val="00C21D9C"/>
    <w:rsid w:val="00C221D5"/>
    <w:rsid w:val="00C22490"/>
    <w:rsid w:val="00C226E8"/>
    <w:rsid w:val="00C239BE"/>
    <w:rsid w:val="00C2413D"/>
    <w:rsid w:val="00C2419D"/>
    <w:rsid w:val="00C2477D"/>
    <w:rsid w:val="00C24E74"/>
    <w:rsid w:val="00C2505C"/>
    <w:rsid w:val="00C251D9"/>
    <w:rsid w:val="00C25432"/>
    <w:rsid w:val="00C255C2"/>
    <w:rsid w:val="00C25749"/>
    <w:rsid w:val="00C25915"/>
    <w:rsid w:val="00C25B9A"/>
    <w:rsid w:val="00C25C9E"/>
    <w:rsid w:val="00C25FC0"/>
    <w:rsid w:val="00C26009"/>
    <w:rsid w:val="00C267AF"/>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1F0B"/>
    <w:rsid w:val="00C324FF"/>
    <w:rsid w:val="00C32704"/>
    <w:rsid w:val="00C328E9"/>
    <w:rsid w:val="00C32A12"/>
    <w:rsid w:val="00C32AF1"/>
    <w:rsid w:val="00C32E8A"/>
    <w:rsid w:val="00C3322C"/>
    <w:rsid w:val="00C3344C"/>
    <w:rsid w:val="00C3362E"/>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2E9"/>
    <w:rsid w:val="00C443F2"/>
    <w:rsid w:val="00C448BB"/>
    <w:rsid w:val="00C44BD5"/>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0ECC"/>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D71"/>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27D7"/>
    <w:rsid w:val="00C83B22"/>
    <w:rsid w:val="00C845B7"/>
    <w:rsid w:val="00C84F65"/>
    <w:rsid w:val="00C858A1"/>
    <w:rsid w:val="00C85A54"/>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629"/>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6C9"/>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2C3"/>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2F8C"/>
    <w:rsid w:val="00CB33B9"/>
    <w:rsid w:val="00CB395E"/>
    <w:rsid w:val="00CB3A8F"/>
    <w:rsid w:val="00CB3C8E"/>
    <w:rsid w:val="00CB414B"/>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589"/>
    <w:rsid w:val="00CC43B2"/>
    <w:rsid w:val="00CC54F6"/>
    <w:rsid w:val="00CC5A34"/>
    <w:rsid w:val="00CC5A45"/>
    <w:rsid w:val="00CC5BE8"/>
    <w:rsid w:val="00CC610B"/>
    <w:rsid w:val="00CC6123"/>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288"/>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38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06"/>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87E"/>
    <w:rsid w:val="00D23D0E"/>
    <w:rsid w:val="00D24166"/>
    <w:rsid w:val="00D24D9F"/>
    <w:rsid w:val="00D25604"/>
    <w:rsid w:val="00D259E9"/>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1B"/>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2E2"/>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73E"/>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1B7"/>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2E50"/>
    <w:rsid w:val="00D6301D"/>
    <w:rsid w:val="00D632E4"/>
    <w:rsid w:val="00D6331C"/>
    <w:rsid w:val="00D63416"/>
    <w:rsid w:val="00D63796"/>
    <w:rsid w:val="00D639B5"/>
    <w:rsid w:val="00D63A6C"/>
    <w:rsid w:val="00D63D48"/>
    <w:rsid w:val="00D63F84"/>
    <w:rsid w:val="00D6449A"/>
    <w:rsid w:val="00D647A4"/>
    <w:rsid w:val="00D64E3F"/>
    <w:rsid w:val="00D64FD1"/>
    <w:rsid w:val="00D65004"/>
    <w:rsid w:val="00D65096"/>
    <w:rsid w:val="00D6546E"/>
    <w:rsid w:val="00D6569D"/>
    <w:rsid w:val="00D6586A"/>
    <w:rsid w:val="00D65B43"/>
    <w:rsid w:val="00D65C51"/>
    <w:rsid w:val="00D66196"/>
    <w:rsid w:val="00D66B22"/>
    <w:rsid w:val="00D66BCB"/>
    <w:rsid w:val="00D66CCA"/>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1F40"/>
    <w:rsid w:val="00D82181"/>
    <w:rsid w:val="00D824DF"/>
    <w:rsid w:val="00D82A76"/>
    <w:rsid w:val="00D82C6F"/>
    <w:rsid w:val="00D83191"/>
    <w:rsid w:val="00D831F1"/>
    <w:rsid w:val="00D8336B"/>
    <w:rsid w:val="00D835C6"/>
    <w:rsid w:val="00D835CD"/>
    <w:rsid w:val="00D83BD4"/>
    <w:rsid w:val="00D83BFB"/>
    <w:rsid w:val="00D841D6"/>
    <w:rsid w:val="00D84DD7"/>
    <w:rsid w:val="00D8540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58D"/>
    <w:rsid w:val="00D94833"/>
    <w:rsid w:val="00D94F01"/>
    <w:rsid w:val="00D94F7E"/>
    <w:rsid w:val="00D9517F"/>
    <w:rsid w:val="00D95B90"/>
    <w:rsid w:val="00D96A96"/>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DA7"/>
    <w:rsid w:val="00DA4F0F"/>
    <w:rsid w:val="00DA51C5"/>
    <w:rsid w:val="00DA5902"/>
    <w:rsid w:val="00DA6459"/>
    <w:rsid w:val="00DA64FC"/>
    <w:rsid w:val="00DA6961"/>
    <w:rsid w:val="00DA6A1D"/>
    <w:rsid w:val="00DA6F2A"/>
    <w:rsid w:val="00DA70A2"/>
    <w:rsid w:val="00DA7437"/>
    <w:rsid w:val="00DA75D8"/>
    <w:rsid w:val="00DA7A0E"/>
    <w:rsid w:val="00DA7A4B"/>
    <w:rsid w:val="00DA7ACC"/>
    <w:rsid w:val="00DB0ACD"/>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7AC"/>
    <w:rsid w:val="00DB59FD"/>
    <w:rsid w:val="00DB5A9B"/>
    <w:rsid w:val="00DB5C61"/>
    <w:rsid w:val="00DB60EF"/>
    <w:rsid w:val="00DB62AD"/>
    <w:rsid w:val="00DB6631"/>
    <w:rsid w:val="00DB67A2"/>
    <w:rsid w:val="00DB6855"/>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09B"/>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C7F7A"/>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54"/>
    <w:rsid w:val="00DE07DE"/>
    <w:rsid w:val="00DE0987"/>
    <w:rsid w:val="00DE09EA"/>
    <w:rsid w:val="00DE0E1F"/>
    <w:rsid w:val="00DE1126"/>
    <w:rsid w:val="00DE14DB"/>
    <w:rsid w:val="00DE1BB0"/>
    <w:rsid w:val="00DE20CE"/>
    <w:rsid w:val="00DE27B9"/>
    <w:rsid w:val="00DE291C"/>
    <w:rsid w:val="00DE2D8D"/>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8B2"/>
    <w:rsid w:val="00DF7FED"/>
    <w:rsid w:val="00E00725"/>
    <w:rsid w:val="00E008B2"/>
    <w:rsid w:val="00E00B08"/>
    <w:rsid w:val="00E00D33"/>
    <w:rsid w:val="00E00F7D"/>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B3"/>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0E4"/>
    <w:rsid w:val="00E3371C"/>
    <w:rsid w:val="00E34147"/>
    <w:rsid w:val="00E34CB6"/>
    <w:rsid w:val="00E34D35"/>
    <w:rsid w:val="00E3515A"/>
    <w:rsid w:val="00E3585C"/>
    <w:rsid w:val="00E35F9D"/>
    <w:rsid w:val="00E3606E"/>
    <w:rsid w:val="00E364A7"/>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8C4"/>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29AE"/>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531"/>
    <w:rsid w:val="00E67BA4"/>
    <w:rsid w:val="00E70A71"/>
    <w:rsid w:val="00E70EFC"/>
    <w:rsid w:val="00E70F61"/>
    <w:rsid w:val="00E712F5"/>
    <w:rsid w:val="00E71D0B"/>
    <w:rsid w:val="00E72054"/>
    <w:rsid w:val="00E7246B"/>
    <w:rsid w:val="00E72C27"/>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393"/>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1DB5"/>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03"/>
    <w:rsid w:val="00EA0AC5"/>
    <w:rsid w:val="00EA0F13"/>
    <w:rsid w:val="00EA114B"/>
    <w:rsid w:val="00EA1178"/>
    <w:rsid w:val="00EA1449"/>
    <w:rsid w:val="00EA16A0"/>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39C1"/>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1EEF"/>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07DB5"/>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5A57"/>
    <w:rsid w:val="00F16146"/>
    <w:rsid w:val="00F16698"/>
    <w:rsid w:val="00F169D7"/>
    <w:rsid w:val="00F174A3"/>
    <w:rsid w:val="00F1756F"/>
    <w:rsid w:val="00F17854"/>
    <w:rsid w:val="00F204AA"/>
    <w:rsid w:val="00F20DF0"/>
    <w:rsid w:val="00F20EDB"/>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534"/>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71B"/>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2E"/>
    <w:rsid w:val="00F45C9E"/>
    <w:rsid w:val="00F45CA1"/>
    <w:rsid w:val="00F46526"/>
    <w:rsid w:val="00F46B5C"/>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758"/>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13B7"/>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7E2"/>
    <w:rsid w:val="00F75E2C"/>
    <w:rsid w:val="00F760EE"/>
    <w:rsid w:val="00F76223"/>
    <w:rsid w:val="00F7636D"/>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32D"/>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874"/>
    <w:rsid w:val="00FB0FF2"/>
    <w:rsid w:val="00FB14B1"/>
    <w:rsid w:val="00FB18B5"/>
    <w:rsid w:val="00FB197F"/>
    <w:rsid w:val="00FB23DD"/>
    <w:rsid w:val="00FB2830"/>
    <w:rsid w:val="00FB2C2E"/>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494"/>
    <w:rsid w:val="00FD296C"/>
    <w:rsid w:val="00FD315A"/>
    <w:rsid w:val="00FD31A5"/>
    <w:rsid w:val="00FD330D"/>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096"/>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46F"/>
    <w:rsid w:val="00FF58A7"/>
    <w:rsid w:val="00FF6263"/>
    <w:rsid w:val="00FF6A50"/>
    <w:rsid w:val="00FF6D0F"/>
    <w:rsid w:val="00FF74EF"/>
    <w:rsid w:val="00FF75FD"/>
    <w:rsid w:val="00FF786F"/>
    <w:rsid w:val="0338C8EC"/>
    <w:rsid w:val="047E3F54"/>
    <w:rsid w:val="048AE6B5"/>
    <w:rsid w:val="0501116D"/>
    <w:rsid w:val="05284B06"/>
    <w:rsid w:val="054AF07C"/>
    <w:rsid w:val="058176B6"/>
    <w:rsid w:val="066D4C98"/>
    <w:rsid w:val="07015296"/>
    <w:rsid w:val="077051AF"/>
    <w:rsid w:val="07F32B5D"/>
    <w:rsid w:val="0841E801"/>
    <w:rsid w:val="088BB54F"/>
    <w:rsid w:val="09BDA18A"/>
    <w:rsid w:val="0B806472"/>
    <w:rsid w:val="0BE50527"/>
    <w:rsid w:val="0DF57659"/>
    <w:rsid w:val="0E15DF01"/>
    <w:rsid w:val="0E350187"/>
    <w:rsid w:val="0E5C26AF"/>
    <w:rsid w:val="0FEBB9D6"/>
    <w:rsid w:val="1011883B"/>
    <w:rsid w:val="101CB367"/>
    <w:rsid w:val="10EBBA03"/>
    <w:rsid w:val="1134EEDE"/>
    <w:rsid w:val="116321EA"/>
    <w:rsid w:val="12F6CC55"/>
    <w:rsid w:val="134D6999"/>
    <w:rsid w:val="138EC77A"/>
    <w:rsid w:val="14235AC5"/>
    <w:rsid w:val="14A611DC"/>
    <w:rsid w:val="15761659"/>
    <w:rsid w:val="15B73DA0"/>
    <w:rsid w:val="15BBE12E"/>
    <w:rsid w:val="15F1E678"/>
    <w:rsid w:val="16C255BC"/>
    <w:rsid w:val="17BF3723"/>
    <w:rsid w:val="1862284D"/>
    <w:rsid w:val="18B11BB2"/>
    <w:rsid w:val="18C61FC7"/>
    <w:rsid w:val="1923E048"/>
    <w:rsid w:val="1984603A"/>
    <w:rsid w:val="1984930B"/>
    <w:rsid w:val="1A07F283"/>
    <w:rsid w:val="1AB1C659"/>
    <w:rsid w:val="1AD874D1"/>
    <w:rsid w:val="1AF83F57"/>
    <w:rsid w:val="1B46D288"/>
    <w:rsid w:val="1C267F24"/>
    <w:rsid w:val="1D0119BA"/>
    <w:rsid w:val="1E0D7E93"/>
    <w:rsid w:val="1E377C26"/>
    <w:rsid w:val="1E46D19A"/>
    <w:rsid w:val="1F0F1378"/>
    <w:rsid w:val="1F4F38CE"/>
    <w:rsid w:val="20571DDF"/>
    <w:rsid w:val="2093250A"/>
    <w:rsid w:val="2245F8D8"/>
    <w:rsid w:val="22A511A2"/>
    <w:rsid w:val="23036565"/>
    <w:rsid w:val="23FE1BEF"/>
    <w:rsid w:val="24C2545B"/>
    <w:rsid w:val="24E2DDA1"/>
    <w:rsid w:val="250C2B9F"/>
    <w:rsid w:val="255004A0"/>
    <w:rsid w:val="25D54EF0"/>
    <w:rsid w:val="260E77E4"/>
    <w:rsid w:val="278A57B5"/>
    <w:rsid w:val="28EBB8FB"/>
    <w:rsid w:val="28F3C755"/>
    <w:rsid w:val="29165D16"/>
    <w:rsid w:val="29175B9F"/>
    <w:rsid w:val="295A8BD7"/>
    <w:rsid w:val="296A8729"/>
    <w:rsid w:val="29DB14CE"/>
    <w:rsid w:val="2B0207D7"/>
    <w:rsid w:val="2B5EBCBA"/>
    <w:rsid w:val="2B7FD443"/>
    <w:rsid w:val="2C980FBA"/>
    <w:rsid w:val="2D7B7780"/>
    <w:rsid w:val="2E8AE6C2"/>
    <w:rsid w:val="2EB138B7"/>
    <w:rsid w:val="2ED73339"/>
    <w:rsid w:val="30006CA7"/>
    <w:rsid w:val="304A5652"/>
    <w:rsid w:val="304BBD82"/>
    <w:rsid w:val="30A9B495"/>
    <w:rsid w:val="311F020A"/>
    <w:rsid w:val="317A97B6"/>
    <w:rsid w:val="317CF91D"/>
    <w:rsid w:val="31EAAEA7"/>
    <w:rsid w:val="32B068ED"/>
    <w:rsid w:val="32B3D1F8"/>
    <w:rsid w:val="33157427"/>
    <w:rsid w:val="33D9D108"/>
    <w:rsid w:val="3445361F"/>
    <w:rsid w:val="345A0763"/>
    <w:rsid w:val="34D42EC2"/>
    <w:rsid w:val="358A6F18"/>
    <w:rsid w:val="359CB9A6"/>
    <w:rsid w:val="35FE8E98"/>
    <w:rsid w:val="3637249B"/>
    <w:rsid w:val="368431F0"/>
    <w:rsid w:val="379F49EE"/>
    <w:rsid w:val="37E57D4D"/>
    <w:rsid w:val="37F5BBBE"/>
    <w:rsid w:val="38872EDF"/>
    <w:rsid w:val="38B3FC31"/>
    <w:rsid w:val="38CBE91B"/>
    <w:rsid w:val="39262373"/>
    <w:rsid w:val="39456BFC"/>
    <w:rsid w:val="3A48DC26"/>
    <w:rsid w:val="3A9480A9"/>
    <w:rsid w:val="3AA6C534"/>
    <w:rsid w:val="3B2F312D"/>
    <w:rsid w:val="3BBB192E"/>
    <w:rsid w:val="3BE7096C"/>
    <w:rsid w:val="3C1835CE"/>
    <w:rsid w:val="3DA41E5C"/>
    <w:rsid w:val="3DF20CB2"/>
    <w:rsid w:val="3EAC5116"/>
    <w:rsid w:val="3EC214B6"/>
    <w:rsid w:val="3F1F52D2"/>
    <w:rsid w:val="40B46BB7"/>
    <w:rsid w:val="42A5C9B3"/>
    <w:rsid w:val="42DE039D"/>
    <w:rsid w:val="438B67FB"/>
    <w:rsid w:val="43D63168"/>
    <w:rsid w:val="43DB18C7"/>
    <w:rsid w:val="449DDB4C"/>
    <w:rsid w:val="44A478F8"/>
    <w:rsid w:val="44D99B9B"/>
    <w:rsid w:val="4597DC0E"/>
    <w:rsid w:val="45F8583F"/>
    <w:rsid w:val="4621FCBD"/>
    <w:rsid w:val="46793179"/>
    <w:rsid w:val="471FF919"/>
    <w:rsid w:val="4731E103"/>
    <w:rsid w:val="4759B985"/>
    <w:rsid w:val="484DD103"/>
    <w:rsid w:val="485ED91E"/>
    <w:rsid w:val="486EFD64"/>
    <w:rsid w:val="49C3FB25"/>
    <w:rsid w:val="4A287E06"/>
    <w:rsid w:val="4A8E0D98"/>
    <w:rsid w:val="4B0406A0"/>
    <w:rsid w:val="4B0D674D"/>
    <w:rsid w:val="4B942D02"/>
    <w:rsid w:val="4BD2A247"/>
    <w:rsid w:val="4E130641"/>
    <w:rsid w:val="4E147DBD"/>
    <w:rsid w:val="4E7B100A"/>
    <w:rsid w:val="4EC017FB"/>
    <w:rsid w:val="4F2FE15D"/>
    <w:rsid w:val="4F7FC357"/>
    <w:rsid w:val="504A47E3"/>
    <w:rsid w:val="50A1CE85"/>
    <w:rsid w:val="50BD069D"/>
    <w:rsid w:val="50FD5A4B"/>
    <w:rsid w:val="51E0D6DE"/>
    <w:rsid w:val="520CEFA3"/>
    <w:rsid w:val="53A9794B"/>
    <w:rsid w:val="542695F5"/>
    <w:rsid w:val="5455CC34"/>
    <w:rsid w:val="54A211A2"/>
    <w:rsid w:val="54BA9FE6"/>
    <w:rsid w:val="553DD8E9"/>
    <w:rsid w:val="5667CCAF"/>
    <w:rsid w:val="56C7F1B0"/>
    <w:rsid w:val="5729EF4D"/>
    <w:rsid w:val="57935017"/>
    <w:rsid w:val="57AC503B"/>
    <w:rsid w:val="57C01AC8"/>
    <w:rsid w:val="57C9AC74"/>
    <w:rsid w:val="58AFBA6E"/>
    <w:rsid w:val="5A606C9E"/>
    <w:rsid w:val="5B000848"/>
    <w:rsid w:val="5BD497E1"/>
    <w:rsid w:val="5C061238"/>
    <w:rsid w:val="5C67A086"/>
    <w:rsid w:val="5CB54940"/>
    <w:rsid w:val="5D327DDE"/>
    <w:rsid w:val="5D57BF05"/>
    <w:rsid w:val="5E7CA751"/>
    <w:rsid w:val="5FD3796B"/>
    <w:rsid w:val="603930A2"/>
    <w:rsid w:val="60E7F63B"/>
    <w:rsid w:val="6124A3D4"/>
    <w:rsid w:val="6202632C"/>
    <w:rsid w:val="62478CEC"/>
    <w:rsid w:val="624E6C56"/>
    <w:rsid w:val="6274BCA0"/>
    <w:rsid w:val="62AD152C"/>
    <w:rsid w:val="631AD174"/>
    <w:rsid w:val="64363514"/>
    <w:rsid w:val="647E8507"/>
    <w:rsid w:val="649684CC"/>
    <w:rsid w:val="64DBA834"/>
    <w:rsid w:val="650E89FB"/>
    <w:rsid w:val="65399F47"/>
    <w:rsid w:val="656178A1"/>
    <w:rsid w:val="6593677A"/>
    <w:rsid w:val="65A74ED3"/>
    <w:rsid w:val="664742E3"/>
    <w:rsid w:val="6696D1AD"/>
    <w:rsid w:val="66D5F95E"/>
    <w:rsid w:val="6728476F"/>
    <w:rsid w:val="678333DE"/>
    <w:rsid w:val="67E6BAB3"/>
    <w:rsid w:val="68D6D637"/>
    <w:rsid w:val="69083CDB"/>
    <w:rsid w:val="69908A58"/>
    <w:rsid w:val="69D88B04"/>
    <w:rsid w:val="6A066358"/>
    <w:rsid w:val="6A1B9C15"/>
    <w:rsid w:val="6AABCF8C"/>
    <w:rsid w:val="6ABDA8F5"/>
    <w:rsid w:val="6B32CEA6"/>
    <w:rsid w:val="6B70CE3B"/>
    <w:rsid w:val="6B8673BA"/>
    <w:rsid w:val="6C12B387"/>
    <w:rsid w:val="6C278D0F"/>
    <w:rsid w:val="6C334195"/>
    <w:rsid w:val="6DB1DF45"/>
    <w:rsid w:val="6DDB0873"/>
    <w:rsid w:val="6E5A97EA"/>
    <w:rsid w:val="6F640E40"/>
    <w:rsid w:val="70746B3F"/>
    <w:rsid w:val="70913E10"/>
    <w:rsid w:val="709E64F7"/>
    <w:rsid w:val="70EAAC56"/>
    <w:rsid w:val="72FB62B7"/>
    <w:rsid w:val="7443252A"/>
    <w:rsid w:val="774DE0A3"/>
    <w:rsid w:val="77A7A8D6"/>
    <w:rsid w:val="77F427A9"/>
    <w:rsid w:val="780C2116"/>
    <w:rsid w:val="7939975C"/>
    <w:rsid w:val="79709AA3"/>
    <w:rsid w:val="79AF9064"/>
    <w:rsid w:val="7AE5661E"/>
    <w:rsid w:val="7AE7406A"/>
    <w:rsid w:val="7BC6CE23"/>
    <w:rsid w:val="7D1CA67A"/>
    <w:rsid w:val="7D782622"/>
    <w:rsid w:val="7D899276"/>
    <w:rsid w:val="7DC3484A"/>
    <w:rsid w:val="7E573DBB"/>
    <w:rsid w:val="7FD3D67A"/>
    <w:rsid w:val="7FD9E5B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D703078"/>
  <w15:docId w15:val="{F3B5511A-B3F4-4CB8-9F29-B3BDD2BD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10"/>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C30843"/>
    <w:pPr>
      <w:keepNext/>
      <w:keepLines/>
      <w:numPr>
        <w:ilvl w:val="1"/>
        <w:numId w:val="10"/>
      </w:numPr>
      <w:tabs>
        <w:tab w:val="left" w:pos="1418"/>
        <w:tab w:val="left" w:pos="1701"/>
        <w:tab w:val="left" w:pos="1985"/>
      </w:tabs>
      <w:spacing w:before="240" w:after="100" w:line="260" w:lineRule="exact"/>
      <w:outlineLvl w:val="1"/>
    </w:pPr>
    <w:rPr>
      <w:b/>
      <w:bCs/>
      <w:iCs/>
      <w:color w:val="0072CE" w:themeColor="text2"/>
      <w:kern w:val="20"/>
      <w:sz w:val="22"/>
      <w:szCs w:val="28"/>
    </w:rPr>
  </w:style>
  <w:style w:type="paragraph" w:styleId="Heading3">
    <w:name w:val="heading 3"/>
    <w:basedOn w:val="Normal"/>
    <w:next w:val="BodyText"/>
    <w:link w:val="Heading3Char"/>
    <w:qFormat/>
    <w:rsid w:val="00C30843"/>
    <w:pPr>
      <w:keepNext/>
      <w:keepLines/>
      <w:numPr>
        <w:ilvl w:val="2"/>
        <w:numId w:val="10"/>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6"/>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28"/>
      </w:numPr>
      <w:spacing w:before="120" w:after="120"/>
    </w:pPr>
  </w:style>
  <w:style w:type="paragraph" w:styleId="ListNumber2">
    <w:name w:val="List Number 2"/>
    <w:basedOn w:val="Normal"/>
    <w:qFormat/>
    <w:rsid w:val="00781566"/>
    <w:pPr>
      <w:numPr>
        <w:ilvl w:val="1"/>
        <w:numId w:val="28"/>
      </w:numPr>
      <w:spacing w:before="120" w:after="120"/>
    </w:pPr>
  </w:style>
  <w:style w:type="paragraph" w:styleId="ListNumber3">
    <w:name w:val="List Number 3"/>
    <w:basedOn w:val="Normal"/>
    <w:qFormat/>
    <w:rsid w:val="00781566"/>
    <w:pPr>
      <w:numPr>
        <w:ilvl w:val="2"/>
        <w:numId w:val="28"/>
      </w:numPr>
      <w:spacing w:before="120" w:after="120"/>
    </w:pPr>
  </w:style>
  <w:style w:type="numbering" w:styleId="1ai">
    <w:name w:val="Outline List 1"/>
    <w:basedOn w:val="NoList"/>
    <w:rsid w:val="00606818"/>
    <w:pPr>
      <w:numPr>
        <w:numId w:val="4"/>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19"/>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11"/>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tabs>
        <w:tab w:val="num" w:pos="680"/>
      </w:tabs>
      <w:spacing w:before="120" w:after="120"/>
      <w:ind w:left="680" w:hanging="17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72CE"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72CE"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3"/>
      </w:numPr>
    </w:pPr>
  </w:style>
  <w:style w:type="paragraph" w:customStyle="1" w:styleId="TableTextNumbered">
    <w:name w:val="Table Text Numbered"/>
    <w:basedOn w:val="TableTextLeft"/>
    <w:qFormat/>
    <w:rsid w:val="00041903"/>
    <w:pPr>
      <w:numPr>
        <w:numId w:val="5"/>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72CE"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4"/>
      </w:numPr>
    </w:pPr>
  </w:style>
  <w:style w:type="paragraph" w:customStyle="1" w:styleId="PullOutBoxBullet2">
    <w:name w:val="Pull Out Box Bullet 2"/>
    <w:basedOn w:val="PullOutBoxBodyText"/>
    <w:qFormat/>
    <w:rsid w:val="004D4063"/>
    <w:pPr>
      <w:numPr>
        <w:ilvl w:val="1"/>
        <w:numId w:val="14"/>
      </w:numPr>
    </w:pPr>
  </w:style>
  <w:style w:type="paragraph" w:customStyle="1" w:styleId="PullOutBoxBullet3">
    <w:name w:val="Pull Out Box Bullet 3"/>
    <w:basedOn w:val="PullOutBoxBodyText"/>
    <w:qFormat/>
    <w:rsid w:val="004D4063"/>
    <w:pPr>
      <w:numPr>
        <w:ilvl w:val="2"/>
        <w:numId w:val="14"/>
      </w:numPr>
      <w:tabs>
        <w:tab w:val="num" w:pos="0"/>
      </w:tabs>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72CE"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12"/>
      </w:numPr>
    </w:pPr>
  </w:style>
  <w:style w:type="paragraph" w:customStyle="1" w:styleId="QuoteBullet2">
    <w:name w:val="Quote Bullet 2"/>
    <w:basedOn w:val="Quote"/>
    <w:qFormat/>
    <w:rsid w:val="004D4063"/>
    <w:pPr>
      <w:numPr>
        <w:ilvl w:val="1"/>
        <w:numId w:val="12"/>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8"/>
      </w:numPr>
    </w:pPr>
  </w:style>
  <w:style w:type="paragraph" w:customStyle="1" w:styleId="PullOutBoxNumbered2">
    <w:name w:val="Pull Out Box Numbered 2"/>
    <w:basedOn w:val="PullOutBoxBodyText"/>
    <w:qFormat/>
    <w:rsid w:val="007A4BA3"/>
    <w:pPr>
      <w:numPr>
        <w:ilvl w:val="1"/>
        <w:numId w:val="8"/>
      </w:numPr>
    </w:pPr>
  </w:style>
  <w:style w:type="paragraph" w:customStyle="1" w:styleId="PullOutBoxNumbered3">
    <w:name w:val="Pull Out Box Numbered 3"/>
    <w:basedOn w:val="PullOutBoxBodyText"/>
    <w:qFormat/>
    <w:rsid w:val="007879D1"/>
    <w:pPr>
      <w:numPr>
        <w:ilvl w:val="2"/>
        <w:numId w:val="8"/>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19"/>
      </w:numPr>
      <w:spacing w:after="100" w:afterAutospacing="1" w:line="180" w:lineRule="atLeast"/>
      <w:contextualSpacing/>
    </w:pPr>
    <w:rPr>
      <w:sz w:val="14"/>
    </w:rPr>
  </w:style>
  <w:style w:type="table" w:customStyle="1" w:styleId="HighlightTable">
    <w:name w:val="Highlight Table"/>
    <w:basedOn w:val="TableNormal"/>
    <w:uiPriority w:val="99"/>
    <w:rsid w:val="0010398B"/>
    <w:pPr>
      <w:spacing w:line="240" w:lineRule="auto"/>
    </w:pPr>
    <w:rPr>
      <w:color w:val="FFFFFF"/>
      <w:sz w:val="24"/>
    </w:rPr>
    <w:tblPr>
      <w:tblCellMar>
        <w:top w:w="227" w:type="dxa"/>
        <w:left w:w="0" w:type="dxa"/>
        <w:bottom w:w="227" w:type="dxa"/>
        <w:right w:w="0" w:type="dxa"/>
      </w:tblCellMar>
    </w:tblPr>
    <w:tcPr>
      <w:shd w:val="clear" w:color="auto" w:fill="0072CE"/>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50"/>
      </w:numPr>
      <w:spacing w:before="120" w:after="120"/>
    </w:pPr>
  </w:style>
  <w:style w:type="paragraph" w:customStyle="1" w:styleId="ListAlpha2">
    <w:name w:val="List Alpha 2"/>
    <w:basedOn w:val="Normal"/>
    <w:qFormat/>
    <w:rsid w:val="00893106"/>
    <w:pPr>
      <w:numPr>
        <w:ilvl w:val="1"/>
        <w:numId w:val="50"/>
      </w:numPr>
      <w:spacing w:before="120" w:after="120"/>
    </w:pPr>
  </w:style>
  <w:style w:type="paragraph" w:customStyle="1" w:styleId="ListAlpha3">
    <w:name w:val="List Alpha 3"/>
    <w:basedOn w:val="Normal"/>
    <w:qFormat/>
    <w:rsid w:val="00893106"/>
    <w:pPr>
      <w:numPr>
        <w:ilvl w:val="2"/>
        <w:numId w:val="50"/>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tabs>
        <w:tab w:val="left" w:pos="454"/>
      </w:tabs>
      <w:ind w:left="454" w:hanging="227"/>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54"/>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72CE" w:themeColor="text2"/>
      <w:kern w:val="32"/>
      <w:sz w:val="40"/>
      <w:szCs w:val="32"/>
    </w:rPr>
  </w:style>
  <w:style w:type="character" w:customStyle="1" w:styleId="Heading2Char">
    <w:name w:val="Heading 2 Char"/>
    <w:basedOn w:val="DefaultParagraphFont"/>
    <w:link w:val="Heading2"/>
    <w:rsid w:val="001306D2"/>
    <w:rPr>
      <w:b/>
      <w:bCs/>
      <w:iCs/>
      <w:color w:val="0072CE"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unhideWhenUsed/>
    <w:rsid w:val="00395095"/>
    <w:rPr>
      <w:color w:val="605E5C"/>
      <w:shd w:val="clear" w:color="auto" w:fill="E1DFDD"/>
    </w:rPr>
  </w:style>
  <w:style w:type="paragraph" w:customStyle="1" w:styleId="paragraph">
    <w:name w:val="paragraph"/>
    <w:basedOn w:val="Normal"/>
    <w:rsid w:val="008C5538"/>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8C5538"/>
  </w:style>
  <w:style w:type="character" w:customStyle="1" w:styleId="eop">
    <w:name w:val="eop"/>
    <w:basedOn w:val="DefaultParagraphFont"/>
    <w:rsid w:val="008C5538"/>
  </w:style>
  <w:style w:type="character" w:customStyle="1" w:styleId="tabchar">
    <w:name w:val="tabchar"/>
    <w:basedOn w:val="DefaultParagraphFont"/>
    <w:rsid w:val="008C5538"/>
  </w:style>
  <w:style w:type="paragraph" w:styleId="Revision">
    <w:name w:val="Revision"/>
    <w:hidden/>
    <w:uiPriority w:val="99"/>
    <w:semiHidden/>
    <w:rsid w:val="00406B35"/>
    <w:pPr>
      <w:spacing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895">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6627305">
      <w:bodyDiv w:val="1"/>
      <w:marLeft w:val="0"/>
      <w:marRight w:val="0"/>
      <w:marTop w:val="0"/>
      <w:marBottom w:val="0"/>
      <w:divBdr>
        <w:top w:val="none" w:sz="0" w:space="0" w:color="auto"/>
        <w:left w:val="none" w:sz="0" w:space="0" w:color="auto"/>
        <w:bottom w:val="none" w:sz="0" w:space="0" w:color="auto"/>
        <w:right w:val="none" w:sz="0" w:space="0" w:color="auto"/>
      </w:divBdr>
      <w:divsChild>
        <w:div w:id="71510258">
          <w:marLeft w:val="0"/>
          <w:marRight w:val="0"/>
          <w:marTop w:val="0"/>
          <w:marBottom w:val="0"/>
          <w:divBdr>
            <w:top w:val="none" w:sz="0" w:space="0" w:color="auto"/>
            <w:left w:val="none" w:sz="0" w:space="0" w:color="auto"/>
            <w:bottom w:val="none" w:sz="0" w:space="0" w:color="auto"/>
            <w:right w:val="none" w:sz="0" w:space="0" w:color="auto"/>
          </w:divBdr>
        </w:div>
        <w:div w:id="123039699">
          <w:marLeft w:val="0"/>
          <w:marRight w:val="0"/>
          <w:marTop w:val="0"/>
          <w:marBottom w:val="0"/>
          <w:divBdr>
            <w:top w:val="none" w:sz="0" w:space="0" w:color="auto"/>
            <w:left w:val="none" w:sz="0" w:space="0" w:color="auto"/>
            <w:bottom w:val="none" w:sz="0" w:space="0" w:color="auto"/>
            <w:right w:val="none" w:sz="0" w:space="0" w:color="auto"/>
          </w:divBdr>
        </w:div>
        <w:div w:id="551619718">
          <w:marLeft w:val="0"/>
          <w:marRight w:val="0"/>
          <w:marTop w:val="0"/>
          <w:marBottom w:val="0"/>
          <w:divBdr>
            <w:top w:val="none" w:sz="0" w:space="0" w:color="auto"/>
            <w:left w:val="none" w:sz="0" w:space="0" w:color="auto"/>
            <w:bottom w:val="none" w:sz="0" w:space="0" w:color="auto"/>
            <w:right w:val="none" w:sz="0" w:space="0" w:color="auto"/>
          </w:divBdr>
        </w:div>
        <w:div w:id="692465663">
          <w:marLeft w:val="0"/>
          <w:marRight w:val="0"/>
          <w:marTop w:val="0"/>
          <w:marBottom w:val="0"/>
          <w:divBdr>
            <w:top w:val="none" w:sz="0" w:space="0" w:color="auto"/>
            <w:left w:val="none" w:sz="0" w:space="0" w:color="auto"/>
            <w:bottom w:val="none" w:sz="0" w:space="0" w:color="auto"/>
            <w:right w:val="none" w:sz="0" w:space="0" w:color="auto"/>
          </w:divBdr>
        </w:div>
        <w:div w:id="1000697243">
          <w:marLeft w:val="0"/>
          <w:marRight w:val="0"/>
          <w:marTop w:val="0"/>
          <w:marBottom w:val="0"/>
          <w:divBdr>
            <w:top w:val="none" w:sz="0" w:space="0" w:color="auto"/>
            <w:left w:val="none" w:sz="0" w:space="0" w:color="auto"/>
            <w:bottom w:val="none" w:sz="0" w:space="0" w:color="auto"/>
            <w:right w:val="none" w:sz="0" w:space="0" w:color="auto"/>
          </w:divBdr>
        </w:div>
        <w:div w:id="1390610900">
          <w:marLeft w:val="0"/>
          <w:marRight w:val="0"/>
          <w:marTop w:val="0"/>
          <w:marBottom w:val="0"/>
          <w:divBdr>
            <w:top w:val="none" w:sz="0" w:space="0" w:color="auto"/>
            <w:left w:val="none" w:sz="0" w:space="0" w:color="auto"/>
            <w:bottom w:val="none" w:sz="0" w:space="0" w:color="auto"/>
            <w:right w:val="none" w:sz="0" w:space="0" w:color="auto"/>
          </w:divBdr>
        </w:div>
        <w:div w:id="1489637798">
          <w:marLeft w:val="0"/>
          <w:marRight w:val="0"/>
          <w:marTop w:val="0"/>
          <w:marBottom w:val="0"/>
          <w:divBdr>
            <w:top w:val="none" w:sz="0" w:space="0" w:color="auto"/>
            <w:left w:val="none" w:sz="0" w:space="0" w:color="auto"/>
            <w:bottom w:val="none" w:sz="0" w:space="0" w:color="auto"/>
            <w:right w:val="none" w:sz="0" w:space="0" w:color="auto"/>
          </w:divBdr>
        </w:div>
        <w:div w:id="1571891631">
          <w:marLeft w:val="0"/>
          <w:marRight w:val="0"/>
          <w:marTop w:val="0"/>
          <w:marBottom w:val="0"/>
          <w:divBdr>
            <w:top w:val="none" w:sz="0" w:space="0" w:color="auto"/>
            <w:left w:val="none" w:sz="0" w:space="0" w:color="auto"/>
            <w:bottom w:val="none" w:sz="0" w:space="0" w:color="auto"/>
            <w:right w:val="none" w:sz="0" w:space="0" w:color="auto"/>
          </w:divBdr>
        </w:div>
        <w:div w:id="1853959494">
          <w:marLeft w:val="0"/>
          <w:marRight w:val="0"/>
          <w:marTop w:val="0"/>
          <w:marBottom w:val="0"/>
          <w:divBdr>
            <w:top w:val="none" w:sz="0" w:space="0" w:color="auto"/>
            <w:left w:val="none" w:sz="0" w:space="0" w:color="auto"/>
            <w:bottom w:val="none" w:sz="0" w:space="0" w:color="auto"/>
            <w:right w:val="none" w:sz="0" w:space="0" w:color="auto"/>
          </w:divBdr>
        </w:div>
        <w:div w:id="1948846914">
          <w:marLeft w:val="0"/>
          <w:marRight w:val="0"/>
          <w:marTop w:val="0"/>
          <w:marBottom w:val="0"/>
          <w:divBdr>
            <w:top w:val="none" w:sz="0" w:space="0" w:color="auto"/>
            <w:left w:val="none" w:sz="0" w:space="0" w:color="auto"/>
            <w:bottom w:val="none" w:sz="0" w:space="0" w:color="auto"/>
            <w:right w:val="none" w:sz="0" w:space="0" w:color="auto"/>
          </w:divBdr>
        </w:div>
        <w:div w:id="2028946968">
          <w:marLeft w:val="0"/>
          <w:marRight w:val="0"/>
          <w:marTop w:val="0"/>
          <w:marBottom w:val="0"/>
          <w:divBdr>
            <w:top w:val="none" w:sz="0" w:space="0" w:color="auto"/>
            <w:left w:val="none" w:sz="0" w:space="0" w:color="auto"/>
            <w:bottom w:val="none" w:sz="0" w:space="0" w:color="auto"/>
            <w:right w:val="none" w:sz="0" w:space="0" w:color="auto"/>
          </w:divBdr>
        </w:div>
      </w:divsChild>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80505645">
      <w:bodyDiv w:val="1"/>
      <w:marLeft w:val="0"/>
      <w:marRight w:val="0"/>
      <w:marTop w:val="0"/>
      <w:marBottom w:val="0"/>
      <w:divBdr>
        <w:top w:val="none" w:sz="0" w:space="0" w:color="auto"/>
        <w:left w:val="none" w:sz="0" w:space="0" w:color="auto"/>
        <w:bottom w:val="none" w:sz="0" w:space="0" w:color="auto"/>
        <w:right w:val="none" w:sz="0" w:space="0" w:color="auto"/>
      </w:divBdr>
      <w:divsChild>
        <w:div w:id="654577961">
          <w:marLeft w:val="0"/>
          <w:marRight w:val="0"/>
          <w:marTop w:val="0"/>
          <w:marBottom w:val="0"/>
          <w:divBdr>
            <w:top w:val="none" w:sz="0" w:space="0" w:color="auto"/>
            <w:left w:val="none" w:sz="0" w:space="0" w:color="auto"/>
            <w:bottom w:val="none" w:sz="0" w:space="0" w:color="auto"/>
            <w:right w:val="none" w:sz="0" w:space="0" w:color="auto"/>
          </w:divBdr>
        </w:div>
        <w:div w:id="1338460783">
          <w:marLeft w:val="0"/>
          <w:marRight w:val="0"/>
          <w:marTop w:val="0"/>
          <w:marBottom w:val="0"/>
          <w:divBdr>
            <w:top w:val="none" w:sz="0" w:space="0" w:color="auto"/>
            <w:left w:val="none" w:sz="0" w:space="0" w:color="auto"/>
            <w:bottom w:val="none" w:sz="0" w:space="0" w:color="auto"/>
            <w:right w:val="none" w:sz="0" w:space="0" w:color="auto"/>
          </w:divBdr>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ompare.energy.vic.gov.au/" TargetMode="External"/><Relationship Id="rId20" Type="http://schemas.openxmlformats.org/officeDocument/2006/relationships/hyperlink" Target="https://drive.google.com/drive/folders/1c37ZcMyRwzGt0Yuk7z1SWH0TzrN4FF_7?usp=sharing"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delwpvicgovau.sharepoint.com/sites/ecm_273/Energy2/$250%20Power%20Saving%20Bonus/August%202022%20campaign/compare.energy.vic.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7FFB063-ECD3-450B-9ED2-D6BD1B7D7FEE}">
    <t:Anchor>
      <t:Comment id="368696679"/>
    </t:Anchor>
    <t:History>
      <t:Event id="{15E85047-6E11-4B8A-8E6F-AB5E447E000C}" time="2022-06-21T03:10:12.358Z">
        <t:Attribution userId="S::saihini.naidoo@delwp.vic.gov.au::8ee45496-6128-4181-a82f-64a10d3320a3" userProvider="AD" userName="Saihini M Naidoo (DELWP)"/>
        <t:Anchor>
          <t:Comment id="368696679"/>
        </t:Anchor>
        <t:Create/>
      </t:Event>
      <t:Event id="{3AE0C86C-53D6-41D8-8E80-0DEF4CB1CDD1}" time="2022-06-21T03:10:12.358Z">
        <t:Attribution userId="S::saihini.naidoo@delwp.vic.gov.au::8ee45496-6128-4181-a82f-64a10d3320a3" userProvider="AD" userName="Saihini M Naidoo (DELWP)"/>
        <t:Anchor>
          <t:Comment id="368696679"/>
        </t:Anchor>
        <t:Assign userId="S::naomi.richards@delwp.vic.gov.au::37305ba8-9707-4295-b5c5-9c1650b24fa9" userProvider="AD" userName="Naomi Richards (DELWP)"/>
      </t:Event>
      <t:Event id="{18A57FE6-A683-453D-A1C7-451928C520AF}" time="2022-06-21T03:10:12.358Z">
        <t:Attribution userId="S::saihini.naidoo@delwp.vic.gov.au::8ee45496-6128-4181-a82f-64a10d3320a3" userProvider="AD" userName="Saihini M Naidoo (DELWP)"/>
        <t:Anchor>
          <t:Comment id="368696679"/>
        </t:Anchor>
        <t:SetTitle title="@Naomi Richards (DELWP) @Karl Barratt (DELWP) Is this still applicable?"/>
      </t:Event>
      <t:Event id="{F0CA42DD-198D-4CC3-BFFB-C963FD01C418}" time="2022-06-21T05:03:24.54Z">
        <t:Attribution userId="S::saihini.naidoo@delwp.vic.gov.au::8ee45496-6128-4181-a82f-64a10d3320a3" userProvider="AD" userName="Saihini M Naidoo (DELWP)"/>
        <t:Progress percentComplete="100"/>
      </t:Event>
    </t:History>
  </t:Task>
  <t:Task id="{4532B325-77C5-4BFA-99A9-BF1E31DE4B99}">
    <t:Anchor>
      <t:Comment id="934283429"/>
    </t:Anchor>
    <t:History>
      <t:Event id="{75C788E3-3702-4BF6-8C29-28EADCA1A6C3}" time="2022-06-21T03:20:52.236Z">
        <t:Attribution userId="S::saihini.naidoo@delwp.vic.gov.au::8ee45496-6128-4181-a82f-64a10d3320a3" userProvider="AD" userName="Saihini M Naidoo (DELWP)"/>
        <t:Anchor>
          <t:Comment id="934283429"/>
        </t:Anchor>
        <t:Create/>
      </t:Event>
      <t:Event id="{5A70E2E5-AE9D-4CF9-A72A-8CD22145C988}" time="2022-06-21T03:20:52.236Z">
        <t:Attribution userId="S::saihini.naidoo@delwp.vic.gov.au::8ee45496-6128-4181-a82f-64a10d3320a3" userProvider="AD" userName="Saihini M Naidoo (DELWP)"/>
        <t:Anchor>
          <t:Comment id="934283429"/>
        </t:Anchor>
        <t:Assign userId="S::naomi.richards@delwp.vic.gov.au::37305ba8-9707-4295-b5c5-9c1650b24fa9" userProvider="AD" userName="Naomi Richards (DELWP)"/>
      </t:Event>
      <t:Event id="{47C3BE6B-1480-47CC-B977-132FFE3ED074}" time="2022-06-21T03:20:52.236Z">
        <t:Attribution userId="S::saihini.naidoo@delwp.vic.gov.au::8ee45496-6128-4181-a82f-64a10d3320a3" userProvider="AD" userName="Saihini M Naidoo (DELWP)"/>
        <t:Anchor>
          <t:Comment id="934283429"/>
        </t:Anchor>
        <t:SetTitle title="@Naomi Richards (DELWP) and @Karl Barratt (DELWP) can you please confirm?"/>
      </t:Event>
    </t:History>
  </t:Task>
  <t:Task id="{BF91AE32-2FA8-4F54-8753-63AAA606C9CA}">
    <t:Anchor>
      <t:Comment id="774407432"/>
    </t:Anchor>
    <t:History>
      <t:Event id="{919D8860-2793-4DD6-A5E8-ECF668B255B2}" time="2022-06-21T03:38:42.315Z">
        <t:Attribution userId="S::saihini.naidoo@delwp.vic.gov.au::8ee45496-6128-4181-a82f-64a10d3320a3" userProvider="AD" userName="Saihini M Naidoo (DELWP)"/>
        <t:Anchor>
          <t:Comment id="774407432"/>
        </t:Anchor>
        <t:Create/>
      </t:Event>
      <t:Event id="{FBAC80DE-F14E-4A5D-981C-57E9AAEEC1AA}" time="2022-06-21T03:38:42.315Z">
        <t:Attribution userId="S::saihini.naidoo@delwp.vic.gov.au::8ee45496-6128-4181-a82f-64a10d3320a3" userProvider="AD" userName="Saihini M Naidoo (DELWP)"/>
        <t:Anchor>
          <t:Comment id="774407432"/>
        </t:Anchor>
        <t:Assign userId="S::dean.ogden@delwp.vic.gov.au::35cd1967-9b20-48cf-bb29-011610403d5f" userProvider="AD" userName="Dean G Ogden (DELWP)"/>
      </t:Event>
      <t:Event id="{865E4A07-E391-476E-8092-3962FD821601}" time="2022-06-21T03:38:42.315Z">
        <t:Attribution userId="S::saihini.naidoo@delwp.vic.gov.au::8ee45496-6128-4181-a82f-64a10d3320a3" userProvider="AD" userName="Saihini M Naidoo (DELWP)"/>
        <t:Anchor>
          <t:Comment id="774407432"/>
        </t:Anchor>
        <t:SetTitle title="@Dean G Ogden (DELWP)"/>
      </t:Event>
    </t:History>
  </t:Task>
  <t:Task id="{10D01F5A-9BBD-44F2-B73D-32691F6CF9B1}">
    <t:Anchor>
      <t:Comment id="644199911"/>
    </t:Anchor>
    <t:History>
      <t:Event id="{62C2F098-70B0-4B03-A6B3-ECC0FBF8C503}" time="2022-06-28T07:36:43.428Z">
        <t:Attribution userId="S::saihini.naidoo@delwp.vic.gov.au::8ee45496-6128-4181-a82f-64a10d3320a3" userProvider="AD" userName="Saihini M Naidoo (DELWP)"/>
        <t:Anchor>
          <t:Comment id="409728286"/>
        </t:Anchor>
        <t:Create/>
      </t:Event>
      <t:Event id="{F46D11B7-FF64-4C00-ACF3-28BF9F54284A}" time="2022-06-28T07:36:43.428Z">
        <t:Attribution userId="S::saihini.naidoo@delwp.vic.gov.au::8ee45496-6128-4181-a82f-64a10d3320a3" userProvider="AD" userName="Saihini M Naidoo (DELWP)"/>
        <t:Anchor>
          <t:Comment id="409728286"/>
        </t:Anchor>
        <t:Assign userId="S::naomi.richards@delwp.vic.gov.au::37305ba8-9707-4295-b5c5-9c1650b24fa9" userProvider="AD" userName="Naomi Richards (DELWP)"/>
      </t:Event>
      <t:Event id="{26025A32-9E63-46A2-9BA8-77DA942FEF09}" time="2022-06-28T07:36:43.428Z">
        <t:Attribution userId="S::saihini.naidoo@delwp.vic.gov.au::8ee45496-6128-4181-a82f-64a10d3320a3" userProvider="AD" userName="Saihini M Naidoo (DELWP)"/>
        <t:Anchor>
          <t:Comment id="409728286"/>
        </t:Anchor>
        <t:SetTitle title="@Naomi Richards (DELWP) I might need your help with this one?"/>
      </t:Event>
      <t:Event id="{D31F7E0A-139E-46DE-A2C2-6D17B903AD74}" time="2022-06-28T07:53:27.014Z">
        <t:Attribution userId="S::saihini.naidoo@delwp.vic.gov.au::8ee45496-6128-4181-a82f-64a10d3320a3" userProvider="AD" userName="Saihini M Naidoo (DELWP)"/>
        <t:Anchor>
          <t:Comment id="858938043"/>
        </t:Anchor>
        <t:UnassignAll/>
      </t:Event>
      <t:Event id="{5D7DB069-3159-499A-B15C-A806D25B4D14}" time="2022-06-28T07:53:27.014Z">
        <t:Attribution userId="S::saihini.naidoo@delwp.vic.gov.au::8ee45496-6128-4181-a82f-64a10d3320a3" userProvider="AD" userName="Saihini M Naidoo (DELWP)"/>
        <t:Anchor>
          <t:Comment id="858938043"/>
        </t:Anchor>
        <t:Assign userId="S::matthew.i.jones@delwp.vic.gov.au::e52e3409-74cd-4aba-bca1-37ee937ba9e2" userProvider="AD" userName="Matthew I Jones (DELWP)"/>
      </t:Event>
    </t:History>
  </t:Task>
</t:Task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71E02E9993EFF540B578D8AC84337D01" ma:contentTypeVersion="43" ma:contentTypeDescription="All project related information. The library can be used to manage multiple projects." ma:contentTypeScope="" ma:versionID="18ed60517b47e9bab2ca47174ba2672a">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935186a5-ea98-4f69-b92a-d5cd8b05c3f9" xmlns:ns6="58bbc721-9bed-401d-a4b5-1cf2eb04139e" targetNamespace="http://schemas.microsoft.com/office/2006/metadata/properties" ma:root="true" ma:fieldsID="0a6e591b251ce294ec8be99214c8e947" ns1:_="" ns2:_="" ns3:_="" ns4:_="" ns5:_="" ns6:_="">
    <xsd:import namespace="http://schemas.microsoft.com/sharepoint/v3"/>
    <xsd:import namespace="9fd47c19-1c4a-4d7d-b342-c10cef269344"/>
    <xsd:import namespace="a5f32de4-e402-4188-b034-e71ca7d22e54"/>
    <xsd:import namespace="05aa45cf-ed89-4733-97a8-db4ce5c51511"/>
    <xsd:import namespace="935186a5-ea98-4f69-b92a-d5cd8b05c3f9"/>
    <xsd:import namespace="58bbc721-9bed-401d-a4b5-1cf2eb04139e"/>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f2ccc2d036544b63b99cbcec8aa9ae6a" minOccurs="0"/>
                <xsd:element ref="ns1:_dlc_Exempt" minOccurs="0"/>
                <xsd:element ref="ns4:DLCPolicyLabelValue" minOccurs="0"/>
                <xsd:element ref="ns4:DLCPolicyLabelClientValue" minOccurs="0"/>
                <xsd:element ref="ns4:DLCPolicyLabelLock" minOccurs="0"/>
                <xsd:element ref="ns5:cbbb23dc13364badaa90c6f27a61221c" minOccurs="0"/>
                <xsd:element ref="ns5:af7b5737e1f14069b542ee038b036124" minOccurs="0"/>
                <xsd:element ref="ns5:MediaServiceMetadata" minOccurs="0"/>
                <xsd:element ref="ns5:MediaServiceFastMetadata" minOccurs="0"/>
                <xsd:element ref="ns5:MediaServiceAutoKeyPoints" minOccurs="0"/>
                <xsd:element ref="ns5:MediaServiceKeyPoints" minOccurs="0"/>
                <xsd:element ref="ns5:Grouping"/>
                <xsd:element ref="ns6:SharedWithUsers" minOccurs="0"/>
                <xsd:element ref="ns6:SharedWithDetail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8"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2"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f2ccc2d036544b63b99cbcec8aa9ae6a" ma:index="16"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186a5-ea98-4f69-b92a-d5cd8b05c3f9" elementFormDefault="qualified">
    <xsd:import namespace="http://schemas.microsoft.com/office/2006/documentManagement/types"/>
    <xsd:import namespace="http://schemas.microsoft.com/office/infopath/2007/PartnerControls"/>
    <xsd:element name="cbbb23dc13364badaa90c6f27a61221c" ma:index="24" nillable="true" ma:taxonomy="true" ma:internalName="cbbb23dc13364badaa90c6f27a61221c" ma:taxonomyFieldName="E_x0020_Category" ma:displayName="E Category" ma:default="" ma:fieldId="{cbbb23dc-1336-4bad-aa90-c6f27a61221c}" ma:sspId="797aeec6-0273-40f2-ab3e-beee73212332" ma:termSetId="d5a52b7d-6c10-4a45-bdc0-eabbd9f984e8" ma:anchorId="00000000-0000-0000-0000-000000000000" ma:open="true" ma:isKeyword="false">
      <xsd:complexType>
        <xsd:sequence>
          <xsd:element ref="pc:Terms" minOccurs="0" maxOccurs="1"/>
        </xsd:sequence>
      </xsd:complexType>
    </xsd:element>
    <xsd:element name="af7b5737e1f14069b542ee038b036124" ma:index="26" nillable="true" ma:taxonomy="true" ma:internalName="af7b5737e1f14069b542ee038b036124" ma:taxonomyFieldName="Document_x0020_Purpose" ma:displayName="Document Purpose" ma:default="" ma:fieldId="{af7b5737-e1f1-4069-b542-ee038b036124}" ma:sspId="797aeec6-0273-40f2-ab3e-beee73212332" ma:termSetId="fa2bd88b-05a0-49d8-b644-43c208ca7a1c" ma:anchorId="00000000-0000-0000-0000-000000000000" ma:open="tru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Grouping" ma:index="31" ma:displayName="Grouping" ma:format="Dropdown" ma:internalName="Grouping">
      <xsd:simpleType>
        <xsd:restriction base="dms:Choice">
          <xsd:enumeration value="Admin, reporting and stakeholders"/>
          <xsd:enumeration value="Commercial and Investment Attraction"/>
          <xsd:enumeration value="Energy Demand, Efficiency and Safety"/>
          <xsd:enumeration value="Energy Projects and Programs"/>
          <xsd:enumeration value="Energy Sector Reform"/>
          <xsd:enumeration value="Energy Strategy"/>
          <xsd:enumeration value="VicGrid"/>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928</Value>
      <Value>3</Value>
      <Value>541</Value>
      <Value>877</Value>
      <Value>2</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DOCID273-2043053864-1638</_dlc_DocId>
    <_dlc_DocIdUrl xmlns="a5f32de4-e402-4188-b034-e71ca7d22e54">
      <Url>https://delwpvicgovau.sharepoint.com/sites/ecm_273/_layouts/15/DocIdRedir.aspx?ID=DOCID273-2043053864-1638</Url>
      <Description>DOCID273-2043053864-1638</Description>
    </_dlc_DocIdUrl>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Program Strategy</TermName>
          <TermId xmlns="http://schemas.microsoft.com/office/infopath/2007/PartnerControls">a6651d8a-f3ed-41da-abaa-64fe320e523e</TermId>
        </TermInfo>
      </Terms>
    </f2ccc2d036544b63b99cbcec8aa9ae6a>
    <af7b5737e1f14069b542ee038b036124 xmlns="935186a5-ea98-4f69-b92a-d5cd8b05c3f9">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6257f325-b126-49c6-a57c-d13739e3b688</TermId>
        </TermInfo>
      </Terms>
    </af7b5737e1f14069b542ee038b036124>
    <Grouping xmlns="935186a5-ea98-4f69-b92a-d5cd8b05c3f9">Energy Projects and Programs</Grouping>
    <DLCPolicyLabelClientValue xmlns="05aa45cf-ed89-4733-97a8-db4ce5c51511">Version {_UIVersionString}</DLCPolicyLabelClientValue>
    <cbbb23dc13364badaa90c6f27a61221c xmlns="935186a5-ea98-4f69-b92a-d5cd8b05c3f9">
      <Terms xmlns="http://schemas.microsoft.com/office/infopath/2007/PartnerControls">
        <TermInfo xmlns="http://schemas.microsoft.com/office/infopath/2007/PartnerControls">
          <TermName xmlns="http://schemas.microsoft.com/office/infopath/2007/PartnerControls">Power Savings Bonus</TermName>
          <TermId xmlns="http://schemas.microsoft.com/office/infopath/2007/PartnerControls">de56b66b-cdb3-42bc-8ceb-0dc98e78702e</TermId>
        </TermInfo>
      </Terms>
    </cbbb23dc13364badaa90c6f27a61221c>
    <lcf76f155ced4ddcb4097134ff3c332f xmlns="935186a5-ea98-4f69-b92a-d5cd8b05c3f9">
      <Terms xmlns="http://schemas.microsoft.com/office/infopath/2007/PartnerControls"/>
    </lcf76f155ced4ddcb4097134ff3c332f>
    <DLCPolicyLabelLock xmlns="05aa45cf-ed89-4733-97a8-db4ce5c51511" xsi:nil="true"/>
    <DLCPolicyLabelValue xmlns="05aa45cf-ed89-4733-97a8-db4ce5c51511">Version 0.27</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7630-1577-4BB9-9171-E9AFFFDA4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935186a5-ea98-4f69-b92a-d5cd8b05c3f9"/>
    <ds:schemaRef ds:uri="58bbc721-9bed-401d-a4b5-1cf2eb04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DC3FD-EF18-4A3D-93C0-137FF75E35D6}">
  <ds:schemaRefs>
    <ds:schemaRef ds:uri="http://schemas.microsoft.com/sharepoint/events"/>
  </ds:schemaRefs>
</ds:datastoreItem>
</file>

<file path=customXml/itemProps3.xml><?xml version="1.0" encoding="utf-8"?>
<ds:datastoreItem xmlns:ds="http://schemas.openxmlformats.org/officeDocument/2006/customXml" ds:itemID="{3B62FED7-AD0F-4BDE-98D5-13C28E50E852}">
  <ds:schemaRefs>
    <ds:schemaRef ds:uri="http://schemas.microsoft.com/sharepoint/v3/contenttype/forms"/>
  </ds:schemaRefs>
</ds:datastoreItem>
</file>

<file path=customXml/itemProps4.xml><?xml version="1.0" encoding="utf-8"?>
<ds:datastoreItem xmlns:ds="http://schemas.openxmlformats.org/officeDocument/2006/customXml" ds:itemID="{062932AD-8EAA-4343-88C9-E5DD5221510F}">
  <ds:schemaRefs>
    <ds:schemaRef ds:uri="office.server.policy"/>
  </ds:schemaRefs>
</ds:datastoreItem>
</file>

<file path=customXml/itemProps5.xml><?xml version="1.0" encoding="utf-8"?>
<ds:datastoreItem xmlns:ds="http://schemas.openxmlformats.org/officeDocument/2006/customXml" ds:itemID="{CA1AA28A-B517-422C-A368-85CBFD833D28}">
  <ds:schemaRefs>
    <ds:schemaRef ds:uri="Microsoft.SharePoint.Taxonomy.ContentTypeSync"/>
  </ds:schemaRefs>
</ds:datastoreItem>
</file>

<file path=customXml/itemProps6.xml><?xml version="1.0" encoding="utf-8"?>
<ds:datastoreItem xmlns:ds="http://schemas.openxmlformats.org/officeDocument/2006/customXml" ds:itemID="{0B237ABB-6F75-4D6A-B48F-C61AC85FECD2}">
  <ds:schemaRefs>
    <ds:schemaRef ds:uri="http://schemas.microsoft.com/sharepoint/v3"/>
    <ds:schemaRef ds:uri="http://schemas.microsoft.com/office/infopath/2007/PartnerControls"/>
    <ds:schemaRef ds:uri="http://purl.org/dc/terms/"/>
    <ds:schemaRef ds:uri="05aa45cf-ed89-4733-97a8-db4ce5c51511"/>
    <ds:schemaRef ds:uri="58bbc721-9bed-401d-a4b5-1cf2eb04139e"/>
    <ds:schemaRef ds:uri="http://schemas.microsoft.com/office/2006/documentManagement/types"/>
    <ds:schemaRef ds:uri="http://schemas.openxmlformats.org/package/2006/metadata/core-properties"/>
    <ds:schemaRef ds:uri="935186a5-ea98-4f69-b92a-d5cd8b05c3f9"/>
    <ds:schemaRef ds:uri="a5f32de4-e402-4188-b034-e71ca7d22e54"/>
    <ds:schemaRef ds:uri="http://purl.org/dc/elements/1.1/"/>
    <ds:schemaRef ds:uri="http://schemas.microsoft.com/office/2006/metadata/properties"/>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DAB92189-65FD-418C-95B6-E00E5E23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Links>
    <vt:vector size="18" baseType="variant">
      <vt:variant>
        <vt:i4>4980781</vt:i4>
      </vt:variant>
      <vt:variant>
        <vt:i4>6</vt:i4>
      </vt:variant>
      <vt:variant>
        <vt:i4>0</vt:i4>
      </vt:variant>
      <vt:variant>
        <vt:i4>5</vt:i4>
      </vt:variant>
      <vt:variant>
        <vt:lpwstr>https://drive.google.com/drive/folders/1c37ZcMyRwzGt0Yuk7z1SWH0TzrN4FF_7?usp=sharing</vt:lpwstr>
      </vt:variant>
      <vt:variant>
        <vt:lpwstr/>
      </vt:variant>
      <vt:variant>
        <vt:i4>8192112</vt:i4>
      </vt:variant>
      <vt:variant>
        <vt:i4>3</vt:i4>
      </vt:variant>
      <vt:variant>
        <vt:i4>0</vt:i4>
      </vt:variant>
      <vt:variant>
        <vt:i4>5</vt:i4>
      </vt:variant>
      <vt:variant>
        <vt:lpwstr>https://compare.energy.vic.gov.au/</vt:lpwstr>
      </vt:variant>
      <vt:variant>
        <vt:lpwstr/>
      </vt:variant>
      <vt:variant>
        <vt:i4>4390981</vt:i4>
      </vt:variant>
      <vt:variant>
        <vt:i4>0</vt:i4>
      </vt:variant>
      <vt:variant>
        <vt:i4>0</vt:i4>
      </vt:variant>
      <vt:variant>
        <vt:i4>5</vt:i4>
      </vt:variant>
      <vt:variant>
        <vt:lpwstr>compare.energy.vic.gov.au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dc:title>
  <dc:subject/>
  <dc:creator>Melissa X Anderson (DELWP)</dc:creator>
  <cp:keywords/>
  <dc:description/>
  <cp:lastModifiedBy>Saihini M Naidoo (DELWP)</cp:lastModifiedBy>
  <cp:revision>2</cp:revision>
  <cp:lastPrinted>2016-09-09T00:20:00Z</cp:lastPrinted>
  <dcterms:created xsi:type="dcterms:W3CDTF">2022-06-30T03:40:00Z</dcterms:created>
  <dcterms:modified xsi:type="dcterms:W3CDTF">2022-06-30T03:40:00Z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0x0101009298E819CE1EBB4F8D2096B3E0F0C2911D0071E02E9993EFF540B578D8AC84337D01</vt:lpwstr>
  </property>
  <property fmtid="{D5CDD505-2E9C-101B-9397-08002B2CF9AE}" pid="19" name="Energy Category">
    <vt:lpwstr>544;#Affordability|fd1d6c98-44c6-40db-bd5d-8b15f927ee93</vt:lpwstr>
  </property>
  <property fmtid="{D5CDD505-2E9C-101B-9397-08002B2CF9AE}" pid="20" name="Sub-category">
    <vt:lpwstr>598;#Programs|2b2099a7-da07-47a9-8eb7-53b022ed866f</vt:lpwstr>
  </property>
  <property fmtid="{D5CDD505-2E9C-101B-9397-08002B2CF9AE}" pid="21" name="_dlc_DocIdItemGuid">
    <vt:lpwstr>4d1394bc-6f4e-4d05-8d4a-9322a9a4fcf2</vt:lpwstr>
  </property>
  <property fmtid="{D5CDD505-2E9C-101B-9397-08002B2CF9AE}" pid="22" name="Records Class Correspondence">
    <vt:lpwstr>495;#Significant|e3c06c37-6fc7-4b31-aef3-0b71d07a2045</vt:lpwstr>
  </property>
  <property fmtid="{D5CDD505-2E9C-101B-9397-08002B2CF9AE}" pid="23" name="Dissemination Limiting Marker">
    <vt:lpwstr>2;#FOUO|955eb6fc-b35a-4808-8aa5-31e514fa3f26</vt:lpwstr>
  </property>
  <property fmtid="{D5CDD505-2E9C-101B-9397-08002B2CF9AE}" pid="24" name="Security Classification">
    <vt:lpwstr>3;#Unclassified|7fa379f4-4aba-4692-ab80-7d39d3a23cf4</vt:lpwstr>
  </property>
  <property fmtid="{D5CDD505-2E9C-101B-9397-08002B2CF9AE}" pid="25" name="Department Document Type">
    <vt:lpwstr/>
  </property>
  <property fmtid="{D5CDD505-2E9C-101B-9397-08002B2CF9AE}" pid="26" name="Document type">
    <vt:lpwstr/>
  </property>
  <property fmtid="{D5CDD505-2E9C-101B-9397-08002B2CF9AE}" pid="27" name="Records Class Project">
    <vt:lpwstr>541</vt:lpwstr>
  </property>
  <property fmtid="{D5CDD505-2E9C-101B-9397-08002B2CF9AE}" pid="28" name="Record Purpose">
    <vt:lpwstr/>
  </property>
  <property fmtid="{D5CDD505-2E9C-101B-9397-08002B2CF9AE}" pid="29" name="g91c59fb10974fa1a03160ad8386f0f4">
    <vt:lpwstr/>
  </property>
  <property fmtid="{D5CDD505-2E9C-101B-9397-08002B2CF9AE}" pid="30" name="Document Purpose">
    <vt:lpwstr>928;#Newsletter|6257f325-b126-49c6-a57c-d13739e3b688</vt:lpwstr>
  </property>
  <property fmtid="{D5CDD505-2E9C-101B-9397-08002B2CF9AE}" pid="31" name="MediaServiceImageTags">
    <vt:lpwstr/>
  </property>
  <property fmtid="{D5CDD505-2E9C-101B-9397-08002B2CF9AE}" pid="32" name="E Category">
    <vt:lpwstr>877;#Power Savings Bonus|de56b66b-cdb3-42bc-8ceb-0dc98e78702e</vt:lpwstr>
  </property>
  <property fmtid="{D5CDD505-2E9C-101B-9397-08002B2CF9AE}" pid="33" name="MSIP_Label_4257e2ab-f512-40e2-9c9a-c64247360765_Enabled">
    <vt:lpwstr>true</vt:lpwstr>
  </property>
  <property fmtid="{D5CDD505-2E9C-101B-9397-08002B2CF9AE}" pid="34" name="MSIP_Label_4257e2ab-f512-40e2-9c9a-c64247360765_SetDate">
    <vt:lpwstr>2022-06-30T03:40:20Z</vt:lpwstr>
  </property>
  <property fmtid="{D5CDD505-2E9C-101B-9397-08002B2CF9AE}" pid="35" name="MSIP_Label_4257e2ab-f512-40e2-9c9a-c64247360765_Method">
    <vt:lpwstr>Privileged</vt:lpwstr>
  </property>
  <property fmtid="{D5CDD505-2E9C-101B-9397-08002B2CF9AE}" pid="36" name="MSIP_Label_4257e2ab-f512-40e2-9c9a-c64247360765_Name">
    <vt:lpwstr>OFFICIAL</vt:lpwstr>
  </property>
  <property fmtid="{D5CDD505-2E9C-101B-9397-08002B2CF9AE}" pid="37" name="MSIP_Label_4257e2ab-f512-40e2-9c9a-c64247360765_SiteId">
    <vt:lpwstr>e8bdd6f7-fc18-4e48-a554-7f547927223b</vt:lpwstr>
  </property>
  <property fmtid="{D5CDD505-2E9C-101B-9397-08002B2CF9AE}" pid="38" name="MSIP_Label_4257e2ab-f512-40e2-9c9a-c64247360765_ActionId">
    <vt:lpwstr>34d5449e-156a-4997-a5d3-5025a553d118</vt:lpwstr>
  </property>
  <property fmtid="{D5CDD505-2E9C-101B-9397-08002B2CF9AE}" pid="39" name="MSIP_Label_4257e2ab-f512-40e2-9c9a-c64247360765_ContentBits">
    <vt:lpwstr>2</vt:lpwstr>
  </property>
</Properties>
</file>