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40"/>
        <w:gridCol w:w="2206"/>
      </w:tblGrid>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b/>
                <w:bCs/>
                <w:sz w:val="24"/>
                <w:szCs w:val="24"/>
                <w:lang w:eastAsia="en-AU"/>
              </w:rPr>
            </w:pPr>
            <w:bookmarkStart w:id="0" w:name="_GoBack"/>
            <w:bookmarkEnd w:id="0"/>
            <w:r w:rsidRPr="001065B4">
              <w:rPr>
                <w:rFonts w:ascii="Times New Roman" w:eastAsia="Times New Roman" w:hAnsi="Times New Roman" w:cs="Times New Roman"/>
                <w:b/>
                <w:bCs/>
                <w:sz w:val="24"/>
                <w:szCs w:val="24"/>
                <w:lang w:eastAsia="en-AU"/>
              </w:rPr>
              <w:t>Submission for the Creation of a New Activity or Amendment of an Existing Activity under the ESI Scheme</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350D1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Dec 8, 2015</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350D1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63 Fig Street, DROMANA 3936</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350D1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Graeme </w:t>
            </w:r>
            <w:proofErr w:type="spellStart"/>
            <w:r>
              <w:rPr>
                <w:rFonts w:ascii="Times New Roman" w:eastAsia="Times New Roman" w:hAnsi="Times New Roman" w:cs="Times New Roman"/>
                <w:sz w:val="24"/>
                <w:szCs w:val="24"/>
                <w:lang w:eastAsia="en-AU"/>
              </w:rPr>
              <w:t>Doreian</w:t>
            </w:r>
            <w:proofErr w:type="spellEnd"/>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350D1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04 1987 3495</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350D1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doreians@tpg.com.au</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r w:rsidRPr="001065B4">
              <w:rPr>
                <w:rFonts w:ascii="Times New Roman" w:eastAsia="Times New Roman" w:hAnsi="Times New Roman" w:cs="Times New Roman"/>
                <w:sz w:val="24"/>
                <w:szCs w:val="24"/>
                <w:lang w:eastAsia="en-AU"/>
              </w:rPr>
              <w:br/>
              <w:t>Please provide evidence, data or references to justify all claims made.</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The suggested elements of a response are provided in italics. The text in italics may be deleted in the submission.</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Category of proposed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350D1A" w:rsidRDefault="00350D1A" w:rsidP="001065B4">
            <w:pPr>
              <w:spacing w:after="0" w:line="240" w:lineRule="auto"/>
              <w:rPr>
                <w:rFonts w:ascii="Times New Roman" w:eastAsia="Times New Roman" w:hAnsi="Times New Roman" w:cs="Times New Roman"/>
                <w:i/>
                <w:sz w:val="24"/>
                <w:szCs w:val="24"/>
                <w:lang w:eastAsia="en-AU"/>
              </w:rPr>
            </w:pPr>
            <w:r w:rsidRPr="00350D1A">
              <w:rPr>
                <w:rFonts w:ascii="Times New Roman" w:eastAsia="Times New Roman" w:hAnsi="Times New Roman" w:cs="Times New Roman"/>
                <w:i/>
                <w:sz w:val="24"/>
                <w:szCs w:val="24"/>
                <w:lang w:eastAsia="en-AU"/>
              </w:rPr>
              <w:t>VEET SUBMISSION TO IMPROVE PERFORMANCE OF AIRCONDITIONING DUCTWORK</w:t>
            </w:r>
          </w:p>
          <w:p w:rsidR="001065B4" w:rsidRPr="001065B4" w:rsidRDefault="001065B4" w:rsidP="001065B4">
            <w:pPr>
              <w:spacing w:after="0" w:line="240" w:lineRule="auto"/>
              <w:rPr>
                <w:rFonts w:ascii="Times New Roman" w:eastAsia="Times New Roman" w:hAnsi="Times New Roman" w:cs="Times New Roman"/>
                <w:i/>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Confidentiality statement</w:t>
            </w:r>
            <w:r w:rsidRPr="001065B4">
              <w:rPr>
                <w:rFonts w:ascii="Times New Roman" w:eastAsia="Times New Roman" w:hAnsi="Times New Roman" w:cs="Times New Roman"/>
                <w:b/>
                <w:bCs/>
                <w:sz w:val="24"/>
                <w:szCs w:val="24"/>
                <w:lang w:eastAsia="en-AU"/>
              </w:rPr>
              <w:br/>
            </w:r>
            <w:r w:rsidRPr="001065B4">
              <w:rPr>
                <w:rFonts w:ascii="Times New Roman" w:eastAsia="Times New Roman" w:hAnsi="Times New Roman" w:cs="Times New Roman"/>
                <w:b/>
                <w:bCs/>
                <w:sz w:val="24"/>
                <w:szCs w:val="24"/>
                <w:lang w:eastAsia="en-AU"/>
              </w:rPr>
              <w:br/>
              <w:t>MUST BE COMPLETED</w:t>
            </w:r>
            <w:r w:rsidRPr="001065B4">
              <w:rPr>
                <w:rFonts w:ascii="Times New Roman" w:eastAsia="Times New Roman" w:hAnsi="Times New Roman" w:cs="Times New Roman"/>
                <w:sz w:val="24"/>
                <w:szCs w:val="24"/>
                <w:lang w:eastAsia="en-AU"/>
              </w:rPr>
              <w:br/>
            </w:r>
            <w:r w:rsidRPr="001065B4">
              <w:rPr>
                <w:rFonts w:ascii="Times New Roman" w:eastAsia="Times New Roman" w:hAnsi="Times New Roman" w:cs="Times New Roman"/>
                <w:sz w:val="24"/>
                <w:szCs w:val="24"/>
                <w:lang w:eastAsia="en-AU"/>
              </w:rPr>
              <w:br/>
              <w:t>In lodging a submission, parties acknowledge the Department's right to engage consultants and contractors to assist in the assessment process, and to disclose information (that might otherwise be identified as confidential by a party) to such persons for those purposes.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6B4" w:rsidRDefault="00350D1A" w:rsidP="00350D1A">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See my submission for comments on this issue</w:t>
            </w:r>
            <w:r w:rsidRPr="001065B4">
              <w:rPr>
                <w:rFonts w:ascii="Times New Roman" w:eastAsia="Times New Roman" w:hAnsi="Times New Roman" w:cs="Times New Roman"/>
                <w:i/>
                <w:sz w:val="24"/>
                <w:szCs w:val="24"/>
                <w:lang w:eastAsia="en-AU"/>
              </w:rPr>
              <w:t xml:space="preserve"> </w:t>
            </w:r>
          </w:p>
          <w:p w:rsidR="00350D1A" w:rsidRDefault="00350D1A" w:rsidP="00350D1A">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There is no guaranteed confidentiality</w:t>
            </w:r>
          </w:p>
          <w:p w:rsidR="001065B4" w:rsidRPr="001065B4" w:rsidRDefault="00350D1A" w:rsidP="00350D1A">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Just look at what happens with parliament</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Briefly describe new or amended activity</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Maximum 100 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6B4" w:rsidRDefault="004946B4" w:rsidP="004946B4">
            <w:pPr>
              <w:spacing w:after="0" w:line="240" w:lineRule="auto"/>
              <w:rPr>
                <w:rFonts w:ascii="Times New Roman" w:eastAsia="Times New Roman" w:hAnsi="Times New Roman" w:cs="Times New Roman"/>
                <w:i/>
                <w:sz w:val="24"/>
                <w:szCs w:val="24"/>
                <w:lang w:eastAsia="en-AU"/>
              </w:rPr>
            </w:pPr>
            <w:r w:rsidRPr="00350D1A">
              <w:rPr>
                <w:rFonts w:ascii="Times New Roman" w:eastAsia="Times New Roman" w:hAnsi="Times New Roman" w:cs="Times New Roman"/>
                <w:i/>
                <w:sz w:val="24"/>
                <w:szCs w:val="24"/>
                <w:lang w:eastAsia="en-AU"/>
              </w:rPr>
              <w:t>VEET SUBMISSION TO IMPROVE PERFORMANCE OF AIRCONDITIONING DUCTWORK</w:t>
            </w:r>
          </w:p>
          <w:p w:rsidR="004946B4" w:rsidRDefault="004946B4" w:rsidP="004946B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See my submission </w:t>
            </w:r>
            <w:r>
              <w:rPr>
                <w:rFonts w:ascii="Times New Roman" w:eastAsia="Times New Roman" w:hAnsi="Times New Roman" w:cs="Times New Roman"/>
                <w:i/>
                <w:sz w:val="24"/>
                <w:szCs w:val="24"/>
                <w:lang w:eastAsia="en-AU"/>
              </w:rPr>
              <w:lastRenderedPageBreak/>
              <w:t>for comments on this issue</w:t>
            </w:r>
            <w:r w:rsidRPr="001065B4">
              <w:rPr>
                <w:rFonts w:ascii="Times New Roman" w:eastAsia="Times New Roman" w:hAnsi="Times New Roman" w:cs="Times New Roman"/>
                <w:i/>
                <w:sz w:val="24"/>
                <w:szCs w:val="24"/>
                <w:lang w:eastAsia="en-AU"/>
              </w:rPr>
              <w:t xml:space="preserve"> </w:t>
            </w:r>
          </w:p>
          <w:p w:rsidR="004946B4" w:rsidRDefault="004946B4" w:rsidP="004946B4">
            <w:pPr>
              <w:spacing w:after="0" w:line="240" w:lineRule="auto"/>
              <w:rPr>
                <w:rFonts w:ascii="Times New Roman" w:eastAsia="Times New Roman" w:hAnsi="Times New Roman" w:cs="Times New Roman"/>
                <w:i/>
                <w:sz w:val="24"/>
                <w:szCs w:val="24"/>
                <w:lang w:eastAsia="en-AU"/>
              </w:rPr>
            </w:pPr>
          </w:p>
          <w:p w:rsidR="001065B4" w:rsidRPr="001065B4" w:rsidRDefault="001065B4" w:rsidP="001065B4">
            <w:pPr>
              <w:spacing w:after="0"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Estimate the average annual energy savings for an average installation of that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4946B4" w:rsidRDefault="004946B4" w:rsidP="004946B4">
            <w:pPr>
              <w:spacing w:before="100" w:beforeAutospacing="1" w:after="100" w:afterAutospacing="1" w:line="240" w:lineRule="auto"/>
              <w:ind w:left="720"/>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N/A</w:t>
            </w:r>
            <w:r w:rsidRPr="001065B4">
              <w:rPr>
                <w:rFonts w:ascii="Times New Roman" w:eastAsia="Times New Roman" w:hAnsi="Times New Roman" w:cs="Times New Roman"/>
                <w:i/>
                <w:sz w:val="24"/>
                <w:szCs w:val="24"/>
                <w:lang w:eastAsia="en-AU"/>
              </w:rPr>
              <w:t xml:space="preserve"> </w:t>
            </w:r>
          </w:p>
          <w:p w:rsidR="004946B4" w:rsidRPr="001065B4" w:rsidRDefault="004946B4" w:rsidP="004946B4">
            <w:pPr>
              <w:spacing w:before="100" w:beforeAutospacing="1" w:after="100" w:afterAutospacing="1" w:line="240" w:lineRule="auto"/>
              <w:ind w:left="720"/>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human behaviour</w:t>
            </w:r>
            <w:r>
              <w:rPr>
                <w:rFonts w:ascii="Times New Roman" w:eastAsia="Times New Roman" w:hAnsi="Times New Roman" w:cs="Times New Roman"/>
                <w:i/>
                <w:sz w:val="24"/>
                <w:szCs w:val="24"/>
                <w:lang w:eastAsia="en-AU"/>
              </w:rPr>
              <w:t xml:space="preserve"> is unpredictable inside and out meaning energy savings can be questionable even increased</w:t>
            </w:r>
            <w:r w:rsidRPr="001065B4">
              <w:rPr>
                <w:rFonts w:ascii="Times New Roman" w:eastAsia="Times New Roman" w:hAnsi="Times New Roman" w:cs="Times New Roman"/>
                <w:i/>
                <w:sz w:val="24"/>
                <w:szCs w:val="24"/>
                <w:lang w:eastAsia="en-AU"/>
              </w:rPr>
              <w:t>.</w:t>
            </w:r>
          </w:p>
          <w:p w:rsidR="001065B4" w:rsidRPr="001065B4" w:rsidRDefault="001065B4" w:rsidP="001065B4">
            <w:pPr>
              <w:spacing w:before="100" w:beforeAutospacing="1" w:after="240"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Demonstrate that the activity is likely to be additional to business as usual (BAU)</w:t>
            </w:r>
            <w:r w:rsidRPr="001065B4">
              <w:rPr>
                <w:rFonts w:ascii="Times New Roman" w:eastAsia="Times New Roman" w:hAnsi="Times New Roman" w:cs="Times New Roman"/>
                <w:sz w:val="24"/>
                <w:szCs w:val="24"/>
                <w:lang w:eastAsia="en-AU"/>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4946B4" w:rsidRPr="001065B4" w:rsidRDefault="004946B4" w:rsidP="004946B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N/A</w:t>
            </w:r>
            <w:r w:rsidRPr="001065B4">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 SEE SUBMISSION</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List the key variables that should be considered to ensure the activity best represents the delivered energy savings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6B4" w:rsidRDefault="004946B4" w:rsidP="004946B4">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SEE SUBMISSION</w:t>
            </w:r>
          </w:p>
          <w:p w:rsidR="001065B4" w:rsidRPr="001065B4" w:rsidRDefault="004946B4" w:rsidP="004946B4">
            <w:pPr>
              <w:spacing w:after="0"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human behaviour</w:t>
            </w:r>
            <w:r>
              <w:rPr>
                <w:rFonts w:ascii="Times New Roman" w:eastAsia="Times New Roman" w:hAnsi="Times New Roman" w:cs="Times New Roman"/>
                <w:i/>
                <w:sz w:val="24"/>
                <w:szCs w:val="24"/>
                <w:lang w:eastAsia="en-AU"/>
              </w:rPr>
              <w:t xml:space="preserve"> is unpredictable inside and out meaning energy savings can be questionable even increased</w:t>
            </w:r>
            <w:r w:rsidRPr="001065B4">
              <w:rPr>
                <w:rFonts w:ascii="Times New Roman" w:eastAsia="Times New Roman" w:hAnsi="Times New Roman" w:cs="Times New Roman"/>
                <w:i/>
                <w:sz w:val="24"/>
                <w:szCs w:val="24"/>
                <w:lang w:eastAsia="en-AU"/>
              </w:rPr>
              <w:t xml:space="preserve"> </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List all existing product standards which support the claims for energy savings or related matters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4946B4" w:rsidRDefault="004946B4" w:rsidP="004946B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SEE SUBMISSION</w:t>
            </w:r>
            <w:r w:rsidRPr="001065B4">
              <w:rPr>
                <w:rFonts w:ascii="Times New Roman" w:eastAsia="Times New Roman" w:hAnsi="Times New Roman" w:cs="Times New Roman"/>
                <w:i/>
                <w:sz w:val="24"/>
                <w:szCs w:val="24"/>
                <w:lang w:eastAsia="en-AU"/>
              </w:rPr>
              <w:t xml:space="preserve"> </w:t>
            </w:r>
          </w:p>
          <w:p w:rsidR="004946B4" w:rsidRDefault="004946B4" w:rsidP="004946B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There is no Australian Standard for ductwork performance.</w:t>
            </w:r>
          </w:p>
          <w:p w:rsidR="004946B4" w:rsidRPr="001065B4" w:rsidRDefault="004946B4" w:rsidP="004946B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The International Standard is flawed</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Ensuring savings are valid</w:t>
            </w:r>
          </w:p>
        </w:tc>
        <w:tc>
          <w:tcPr>
            <w:tcW w:w="0" w:type="auto"/>
            <w:tcBorders>
              <w:top w:val="outset" w:sz="6" w:space="0" w:color="auto"/>
              <w:left w:val="outset" w:sz="6" w:space="0" w:color="auto"/>
              <w:bottom w:val="outset" w:sz="6" w:space="0" w:color="auto"/>
              <w:right w:val="outset" w:sz="6" w:space="0" w:color="auto"/>
            </w:tcBorders>
            <w:vAlign w:val="center"/>
            <w:hideMark/>
          </w:tcPr>
          <w:p w:rsidR="004946B4" w:rsidRDefault="004946B4" w:rsidP="001065B4">
            <w:pPr>
              <w:spacing w:after="24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Standards committees are industry and industry uses Standards to increase their profit. </w:t>
            </w:r>
            <w:r>
              <w:rPr>
                <w:rFonts w:ascii="Times New Roman" w:eastAsia="Times New Roman" w:hAnsi="Times New Roman" w:cs="Times New Roman"/>
                <w:i/>
                <w:sz w:val="24"/>
                <w:szCs w:val="24"/>
                <w:lang w:eastAsia="en-AU"/>
              </w:rPr>
              <w:lastRenderedPageBreak/>
              <w:t>Governments ignore this fact and make law, rules and regulations that are flawed</w:t>
            </w:r>
            <w:r w:rsidRPr="001065B4">
              <w:rPr>
                <w:rFonts w:ascii="Times New Roman" w:eastAsia="Times New Roman" w:hAnsi="Times New Roman" w:cs="Times New Roman"/>
                <w:i/>
                <w:sz w:val="24"/>
                <w:szCs w:val="24"/>
                <w:lang w:eastAsia="en-AU"/>
              </w:rPr>
              <w:t xml:space="preserve"> </w:t>
            </w:r>
          </w:p>
          <w:p w:rsidR="004946B4" w:rsidRDefault="004946B4" w:rsidP="004946B4">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SEE SUBMISSION</w:t>
            </w:r>
          </w:p>
          <w:p w:rsidR="001065B4" w:rsidRPr="001065B4" w:rsidRDefault="004946B4" w:rsidP="004946B4">
            <w:pPr>
              <w:spacing w:after="240"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human behaviour</w:t>
            </w:r>
            <w:r>
              <w:rPr>
                <w:rFonts w:ascii="Times New Roman" w:eastAsia="Times New Roman" w:hAnsi="Times New Roman" w:cs="Times New Roman"/>
                <w:i/>
                <w:sz w:val="24"/>
                <w:szCs w:val="24"/>
                <w:lang w:eastAsia="en-AU"/>
              </w:rPr>
              <w:t xml:space="preserve"> is unpredictable inside and out meaning energy savings can be questionable even increased</w:t>
            </w:r>
            <w:r w:rsidRPr="001065B4">
              <w:rPr>
                <w:rFonts w:ascii="Times New Roman" w:eastAsia="Times New Roman" w:hAnsi="Times New Roman" w:cs="Times New Roman"/>
                <w:i/>
                <w:sz w:val="24"/>
                <w:szCs w:val="24"/>
                <w:lang w:eastAsia="en-AU"/>
              </w:rPr>
              <w:t xml:space="preserve"> </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Protecting health and safety</w:t>
            </w:r>
          </w:p>
        </w:tc>
        <w:tc>
          <w:tcPr>
            <w:tcW w:w="0" w:type="auto"/>
            <w:tcBorders>
              <w:top w:val="outset" w:sz="6" w:space="0" w:color="auto"/>
              <w:left w:val="outset" w:sz="6" w:space="0" w:color="auto"/>
              <w:bottom w:val="outset" w:sz="6" w:space="0" w:color="auto"/>
              <w:right w:val="outset" w:sz="6" w:space="0" w:color="auto"/>
            </w:tcBorders>
            <w:vAlign w:val="center"/>
            <w:hideMark/>
          </w:tcPr>
          <w:p w:rsidR="00132F6D" w:rsidRPr="001065B4" w:rsidRDefault="00132F6D" w:rsidP="00132F6D">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 xml:space="preserve">Note </w:t>
            </w:r>
            <w:r>
              <w:rPr>
                <w:rFonts w:ascii="Times New Roman" w:eastAsia="Times New Roman" w:hAnsi="Times New Roman" w:cs="Times New Roman"/>
                <w:i/>
                <w:sz w:val="24"/>
                <w:szCs w:val="24"/>
                <w:lang w:eastAsia="en-AU"/>
              </w:rPr>
              <w:t>some</w:t>
            </w:r>
            <w:r w:rsidRPr="001065B4">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Work Place, Health and S</w:t>
            </w:r>
            <w:r w:rsidRPr="001065B4">
              <w:rPr>
                <w:rFonts w:ascii="Times New Roman" w:eastAsia="Times New Roman" w:hAnsi="Times New Roman" w:cs="Times New Roman"/>
                <w:i/>
                <w:sz w:val="24"/>
                <w:szCs w:val="24"/>
                <w:lang w:eastAsia="en-AU"/>
              </w:rPr>
              <w:t>afety i</w:t>
            </w:r>
            <w:r>
              <w:rPr>
                <w:rFonts w:ascii="Times New Roman" w:eastAsia="Times New Roman" w:hAnsi="Times New Roman" w:cs="Times New Roman"/>
                <w:i/>
                <w:sz w:val="24"/>
                <w:szCs w:val="24"/>
                <w:lang w:eastAsia="en-AU"/>
              </w:rPr>
              <w:t>ssues generated by the activity are UNRESOLVED</w:t>
            </w:r>
          </w:p>
          <w:p w:rsidR="00132F6D" w:rsidRDefault="00132F6D" w:rsidP="00132F6D">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Because the Federal Government via COAG have unresolved issues with Work Place Health and Safety and with Queensland in particular. THEY ARE held out as the go to State, the problem is they are still placing people's lives at risk SEE MY SUBMISSION</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Other benefits and issues</w:t>
            </w:r>
          </w:p>
        </w:tc>
        <w:tc>
          <w:tcPr>
            <w:tcW w:w="0" w:type="auto"/>
            <w:tcBorders>
              <w:top w:val="outset" w:sz="6" w:space="0" w:color="auto"/>
              <w:left w:val="outset" w:sz="6" w:space="0" w:color="auto"/>
              <w:bottom w:val="outset" w:sz="6" w:space="0" w:color="auto"/>
              <w:right w:val="outset" w:sz="6" w:space="0" w:color="auto"/>
            </w:tcBorders>
            <w:vAlign w:val="center"/>
            <w:hideMark/>
          </w:tcPr>
          <w:p w:rsidR="00132F6D" w:rsidRDefault="00132F6D" w:rsidP="00132F6D">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EVALUATION  BY WHO</w:t>
            </w:r>
          </w:p>
          <w:p w:rsidR="00132F6D" w:rsidRDefault="00132F6D" w:rsidP="00132F6D">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 Do these people have the qualifications to know when the Government consultants they are paying are telling the truth. </w:t>
            </w:r>
          </w:p>
          <w:p w:rsidR="00132F6D" w:rsidRDefault="00132F6D" w:rsidP="00132F6D">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Any public comment is just ignored</w:t>
            </w:r>
            <w:r w:rsidRPr="001065B4">
              <w:rPr>
                <w:rFonts w:ascii="Times New Roman" w:eastAsia="Times New Roman" w:hAnsi="Times New Roman" w:cs="Times New Roman"/>
                <w:i/>
                <w:sz w:val="24"/>
                <w:szCs w:val="24"/>
                <w:lang w:eastAsia="en-AU"/>
              </w:rPr>
              <w:t xml:space="preserve"> </w:t>
            </w:r>
          </w:p>
          <w:p w:rsidR="00132F6D" w:rsidRPr="001065B4" w:rsidRDefault="00132F6D" w:rsidP="00132F6D">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SEE MY SUBMISSION</w:t>
            </w:r>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p>
        </w:tc>
      </w:tr>
    </w:tbl>
    <w:p w:rsidR="008835F4" w:rsidRDefault="008835F4"/>
    <w:p w:rsidR="00282802" w:rsidRDefault="00282802">
      <w:r>
        <w:br w:type="page"/>
      </w:r>
    </w:p>
    <w:p w:rsidR="00282802" w:rsidRDefault="00282802" w:rsidP="00282802">
      <w:pPr>
        <w:rPr>
          <w:b/>
          <w:bCs/>
          <w:sz w:val="36"/>
          <w:szCs w:val="36"/>
        </w:rPr>
      </w:pPr>
    </w:p>
    <w:p w:rsidR="00282802" w:rsidRDefault="00282802" w:rsidP="00282802">
      <w:pPr>
        <w:rPr>
          <w:b/>
          <w:bCs/>
          <w:sz w:val="36"/>
          <w:szCs w:val="36"/>
        </w:rPr>
      </w:pPr>
      <w:r>
        <w:rPr>
          <w:b/>
          <w:bCs/>
          <w:sz w:val="36"/>
          <w:szCs w:val="36"/>
        </w:rPr>
        <w:t>P</w:t>
      </w:r>
      <w:r w:rsidRPr="00334AC2">
        <w:rPr>
          <w:b/>
          <w:bCs/>
          <w:sz w:val="36"/>
          <w:szCs w:val="36"/>
        </w:rPr>
        <w:t xml:space="preserve">ROJECT </w:t>
      </w:r>
      <w:r>
        <w:rPr>
          <w:b/>
          <w:bCs/>
          <w:sz w:val="36"/>
          <w:szCs w:val="36"/>
        </w:rPr>
        <w:t xml:space="preserve"> OR  NEW ACTIVITIES, AMENDMENTS TO EXISTING ACTIVITIES</w:t>
      </w:r>
    </w:p>
    <w:p w:rsidR="00282802" w:rsidRDefault="00282802" w:rsidP="00282802">
      <w:pPr>
        <w:pStyle w:val="ListParagraph"/>
        <w:ind w:left="0"/>
        <w:jc w:val="both"/>
        <w:rPr>
          <w:sz w:val="24"/>
          <w:szCs w:val="24"/>
        </w:rPr>
      </w:pPr>
      <w:r w:rsidRPr="00334AC2">
        <w:rPr>
          <w:b/>
          <w:bCs/>
          <w:sz w:val="32"/>
          <w:szCs w:val="32"/>
        </w:rPr>
        <w:t>TO IMPROVE PERFORMANCE OF AIRCONDITIONING DUCTWORK</w:t>
      </w:r>
    </w:p>
    <w:tbl>
      <w:tblPr>
        <w:tblW w:w="300" w:type="dxa"/>
        <w:tblCellMar>
          <w:left w:w="0" w:type="dxa"/>
          <w:right w:w="0" w:type="dxa"/>
        </w:tblCellMar>
        <w:tblLook w:val="04A0" w:firstRow="1" w:lastRow="0" w:firstColumn="1" w:lastColumn="0" w:noHBand="0" w:noVBand="1"/>
      </w:tblPr>
      <w:tblGrid>
        <w:gridCol w:w="100"/>
        <w:gridCol w:w="100"/>
        <w:gridCol w:w="100"/>
      </w:tblGrid>
      <w:tr w:rsidR="00282802" w:rsidTr="00EB654A">
        <w:trPr>
          <w:trHeight w:val="34"/>
        </w:trPr>
        <w:tc>
          <w:tcPr>
            <w:tcW w:w="100" w:type="dxa"/>
            <w:tcBorders>
              <w:top w:val="outset" w:sz="8" w:space="0" w:color="CCCCCC"/>
              <w:left w:val="outset" w:sz="8" w:space="0" w:color="CCCCCC"/>
              <w:bottom w:val="outset" w:sz="8" w:space="0" w:color="CCCCCC"/>
              <w:right w:val="outset" w:sz="8" w:space="0" w:color="CCCCCC"/>
            </w:tcBorders>
            <w:tcMar>
              <w:top w:w="30" w:type="dxa"/>
              <w:left w:w="30" w:type="dxa"/>
              <w:bottom w:w="30" w:type="dxa"/>
              <w:right w:w="30" w:type="dxa"/>
            </w:tcMar>
            <w:vAlign w:val="center"/>
            <w:hideMark/>
          </w:tcPr>
          <w:p w:rsidR="00282802" w:rsidRDefault="00282802" w:rsidP="00EB654A">
            <w:pPr>
              <w:rPr>
                <w:sz w:val="24"/>
                <w:szCs w:val="24"/>
              </w:rPr>
            </w:pPr>
          </w:p>
        </w:tc>
        <w:tc>
          <w:tcPr>
            <w:tcW w:w="0" w:type="auto"/>
            <w:tcBorders>
              <w:top w:val="outset" w:sz="8" w:space="0" w:color="CCCCCC"/>
              <w:left w:val="nil"/>
              <w:bottom w:val="outset" w:sz="8" w:space="0" w:color="CCCCCC"/>
              <w:right w:val="outset" w:sz="8" w:space="0" w:color="CCCCCC"/>
            </w:tcBorders>
            <w:tcMar>
              <w:top w:w="30" w:type="dxa"/>
              <w:left w:w="30" w:type="dxa"/>
              <w:bottom w:w="30" w:type="dxa"/>
              <w:right w:w="30" w:type="dxa"/>
            </w:tcMar>
            <w:vAlign w:val="center"/>
            <w:hideMark/>
          </w:tcPr>
          <w:p w:rsidR="00282802" w:rsidRDefault="00282802" w:rsidP="00EB654A">
            <w:pPr>
              <w:rPr>
                <w:sz w:val="24"/>
                <w:szCs w:val="24"/>
              </w:rPr>
            </w:pPr>
          </w:p>
        </w:tc>
        <w:tc>
          <w:tcPr>
            <w:tcW w:w="0" w:type="auto"/>
            <w:tcBorders>
              <w:top w:val="outset" w:sz="8" w:space="0" w:color="CCCCCC"/>
              <w:left w:val="nil"/>
              <w:bottom w:val="outset" w:sz="8" w:space="0" w:color="CCCCCC"/>
              <w:right w:val="outset" w:sz="8" w:space="0" w:color="CCCCCC"/>
            </w:tcBorders>
            <w:tcMar>
              <w:top w:w="30" w:type="dxa"/>
              <w:left w:w="30" w:type="dxa"/>
              <w:bottom w:w="30" w:type="dxa"/>
              <w:right w:w="30" w:type="dxa"/>
            </w:tcMar>
            <w:vAlign w:val="center"/>
            <w:hideMark/>
          </w:tcPr>
          <w:p w:rsidR="00282802" w:rsidRDefault="00282802" w:rsidP="00EB654A">
            <w:pPr>
              <w:rPr>
                <w:sz w:val="24"/>
                <w:szCs w:val="24"/>
              </w:rPr>
            </w:pPr>
          </w:p>
        </w:tc>
      </w:tr>
      <w:tr w:rsidR="00282802" w:rsidTr="00EB654A">
        <w:trPr>
          <w:trHeight w:val="16"/>
        </w:trPr>
        <w:tc>
          <w:tcPr>
            <w:tcW w:w="100" w:type="dxa"/>
            <w:tcBorders>
              <w:top w:val="nil"/>
              <w:left w:val="outset" w:sz="8" w:space="0" w:color="CCCCCC"/>
              <w:bottom w:val="outset" w:sz="8" w:space="0" w:color="CCCCCC"/>
              <w:right w:val="outset" w:sz="8" w:space="0" w:color="CCCCCC"/>
            </w:tcBorders>
            <w:tcMar>
              <w:top w:w="30" w:type="dxa"/>
              <w:left w:w="30" w:type="dxa"/>
              <w:bottom w:w="30" w:type="dxa"/>
              <w:right w:w="30" w:type="dxa"/>
            </w:tcMar>
            <w:vAlign w:val="center"/>
            <w:hideMark/>
          </w:tcPr>
          <w:p w:rsidR="00282802" w:rsidRDefault="00282802" w:rsidP="00EB654A">
            <w:pPr>
              <w:rPr>
                <w:sz w:val="24"/>
                <w:szCs w:val="24"/>
              </w:rPr>
            </w:pPr>
          </w:p>
        </w:tc>
        <w:tc>
          <w:tcPr>
            <w:tcW w:w="0" w:type="auto"/>
            <w:tcBorders>
              <w:top w:val="nil"/>
              <w:left w:val="nil"/>
              <w:bottom w:val="outset" w:sz="8" w:space="0" w:color="CCCCCC"/>
              <w:right w:val="outset" w:sz="8" w:space="0" w:color="CCCCCC"/>
            </w:tcBorders>
            <w:tcMar>
              <w:top w:w="30" w:type="dxa"/>
              <w:left w:w="30" w:type="dxa"/>
              <w:bottom w:w="30" w:type="dxa"/>
              <w:right w:w="30" w:type="dxa"/>
            </w:tcMar>
            <w:vAlign w:val="center"/>
            <w:hideMark/>
          </w:tcPr>
          <w:p w:rsidR="00282802" w:rsidRDefault="00282802" w:rsidP="00EB654A">
            <w:pPr>
              <w:rPr>
                <w:sz w:val="24"/>
                <w:szCs w:val="24"/>
              </w:rPr>
            </w:pPr>
          </w:p>
        </w:tc>
        <w:tc>
          <w:tcPr>
            <w:tcW w:w="0" w:type="auto"/>
            <w:tcBorders>
              <w:top w:val="nil"/>
              <w:left w:val="nil"/>
              <w:bottom w:val="outset" w:sz="8" w:space="0" w:color="CCCCCC"/>
              <w:right w:val="outset" w:sz="8" w:space="0" w:color="CCCCCC"/>
            </w:tcBorders>
            <w:tcMar>
              <w:top w:w="30" w:type="dxa"/>
              <w:left w:w="30" w:type="dxa"/>
              <w:bottom w:w="30" w:type="dxa"/>
              <w:right w:w="30" w:type="dxa"/>
            </w:tcMar>
            <w:vAlign w:val="center"/>
            <w:hideMark/>
          </w:tcPr>
          <w:p w:rsidR="00282802" w:rsidRDefault="00282802" w:rsidP="00EB654A">
            <w:pPr>
              <w:rPr>
                <w:sz w:val="24"/>
                <w:szCs w:val="24"/>
              </w:rPr>
            </w:pPr>
          </w:p>
        </w:tc>
      </w:tr>
    </w:tbl>
    <w:p w:rsidR="00282802" w:rsidRDefault="00282802" w:rsidP="00282802">
      <w:pPr>
        <w:rPr>
          <w:b/>
          <w:bCs/>
          <w:sz w:val="32"/>
          <w:szCs w:val="32"/>
        </w:rPr>
      </w:pPr>
      <w:r>
        <w:rPr>
          <w:b/>
          <w:bCs/>
          <w:sz w:val="32"/>
          <w:szCs w:val="32"/>
        </w:rPr>
        <w:t>INTRODUCTION</w:t>
      </w:r>
    </w:p>
    <w:p w:rsidR="00282802" w:rsidRDefault="00282802" w:rsidP="00282802">
      <w:pPr>
        <w:rPr>
          <w:sz w:val="24"/>
          <w:szCs w:val="24"/>
        </w:rPr>
      </w:pPr>
      <w:r>
        <w:rPr>
          <w:sz w:val="24"/>
          <w:szCs w:val="24"/>
        </w:rPr>
        <w:t>PROJECT TO PROVE IN REAL LIFE TESTING A  PROGRAM OF HOW AIRCONDITIONING DUCTWORK  HEATS, COLD AIR, AND HOW TO REDUCE THIS, AS THIS EFFECTS THE TRUE PERFORMANCE OF THE AIRCONDITIONING SYSTEM ATTACHED TO THE DUCTS.</w:t>
      </w:r>
    </w:p>
    <w:p w:rsidR="00282802" w:rsidRDefault="00282802" w:rsidP="00282802">
      <w:pPr>
        <w:rPr>
          <w:sz w:val="24"/>
          <w:szCs w:val="24"/>
        </w:rPr>
      </w:pPr>
      <w:r>
        <w:rPr>
          <w:sz w:val="24"/>
          <w:szCs w:val="24"/>
        </w:rPr>
        <w:t xml:space="preserve">ALSO INCLUDED IS AN ARTICLE ON AIRCONDITIONING MANUFACTURERS TRICKS TO MAKE THEIR AIRCONDITIONERS PERFORM BETTER THAN WHAT THEY ACTUALLY DO. </w:t>
      </w:r>
    </w:p>
    <w:p w:rsidR="00282802" w:rsidRDefault="00282802" w:rsidP="00282802">
      <w:pPr>
        <w:rPr>
          <w:sz w:val="24"/>
          <w:szCs w:val="24"/>
        </w:rPr>
      </w:pPr>
      <w:r>
        <w:rPr>
          <w:sz w:val="24"/>
          <w:szCs w:val="24"/>
        </w:rPr>
        <w:t xml:space="preserve">JUST LIKE THE VW SCANDAL WHICH WILL HAVE RAMIFICATIONS REGARDING OTHER PRODUCTS. </w:t>
      </w:r>
    </w:p>
    <w:p w:rsidR="00282802" w:rsidRDefault="00282802" w:rsidP="00282802">
      <w:pPr>
        <w:rPr>
          <w:sz w:val="24"/>
          <w:szCs w:val="24"/>
        </w:rPr>
      </w:pPr>
      <w:r>
        <w:rPr>
          <w:sz w:val="24"/>
          <w:szCs w:val="24"/>
        </w:rPr>
        <w:t>REMEMBERING, THE ACCC FINED LG  3 MILLION DOLLARS A NUMBER OF YEARS AGO, (SEE ATTACHED ARTICLE).</w:t>
      </w:r>
    </w:p>
    <w:p w:rsidR="00282802" w:rsidRDefault="00282802" w:rsidP="00282802">
      <w:pPr>
        <w:rPr>
          <w:sz w:val="24"/>
          <w:szCs w:val="24"/>
        </w:rPr>
      </w:pPr>
      <w:r>
        <w:rPr>
          <w:sz w:val="24"/>
          <w:szCs w:val="24"/>
        </w:rPr>
        <w:t> NO ONE HAS LEARN'T, THE MANUFACTURERS IT APPEARS HAVE BEEN CAUGHT OUT, AND HAVE RORTED THE SYSTEM</w:t>
      </w:r>
      <w:r w:rsidRPr="008A0061">
        <w:rPr>
          <w:sz w:val="24"/>
          <w:szCs w:val="24"/>
        </w:rPr>
        <w:t xml:space="preserve"> </w:t>
      </w:r>
      <w:r>
        <w:rPr>
          <w:sz w:val="24"/>
          <w:szCs w:val="24"/>
        </w:rPr>
        <w:t>AGAIN.</w:t>
      </w:r>
    </w:p>
    <w:p w:rsidR="00282802" w:rsidRDefault="00282802" w:rsidP="00282802">
      <w:pPr>
        <w:rPr>
          <w:sz w:val="24"/>
          <w:szCs w:val="24"/>
        </w:rPr>
      </w:pPr>
      <w:r>
        <w:rPr>
          <w:sz w:val="24"/>
          <w:szCs w:val="24"/>
        </w:rPr>
        <w:t>AGAIN. THE ACCC SHOULD ACT, BUT WON'T, I WONDER WHY? THE RELEVANT GOVERNMENTS SHOULD ENSURE THEY DO. NOT ENOUGH FUNDING, WILL AFFECT  JOBS?  WHY BOTHER HAVING THE ACCC.</w:t>
      </w:r>
    </w:p>
    <w:p w:rsidR="00282802" w:rsidRDefault="00282802" w:rsidP="00282802">
      <w:pPr>
        <w:rPr>
          <w:sz w:val="24"/>
          <w:szCs w:val="24"/>
        </w:rPr>
      </w:pPr>
      <w:r>
        <w:rPr>
          <w:sz w:val="24"/>
          <w:szCs w:val="24"/>
        </w:rPr>
        <w:t>YES THESE ISSUES AFFECT VEET. HOW CAN TAXPAYERS MONEY BE WASTED ON VEET?</w:t>
      </w:r>
    </w:p>
    <w:p w:rsidR="00282802" w:rsidRPr="00BA5FB7" w:rsidRDefault="00282802" w:rsidP="00282802">
      <w:pPr>
        <w:rPr>
          <w:sz w:val="24"/>
          <w:szCs w:val="24"/>
          <w:u w:val="single"/>
        </w:rPr>
      </w:pPr>
      <w:r w:rsidRPr="00BA5FB7">
        <w:rPr>
          <w:sz w:val="24"/>
          <w:szCs w:val="24"/>
          <w:u w:val="single"/>
        </w:rPr>
        <w:t xml:space="preserve">CONSUMERS ONLY WANT WHAT THEY PAY FOR, AND ARE HAPPY TO PAY. </w:t>
      </w:r>
    </w:p>
    <w:p w:rsidR="00282802" w:rsidRDefault="00282802" w:rsidP="00282802">
      <w:pPr>
        <w:rPr>
          <w:sz w:val="24"/>
          <w:szCs w:val="24"/>
        </w:rPr>
      </w:pPr>
    </w:p>
    <w:p w:rsidR="00282802" w:rsidRDefault="00282802" w:rsidP="00282802">
      <w:pPr>
        <w:rPr>
          <w:b/>
          <w:bCs/>
          <w:sz w:val="24"/>
          <w:szCs w:val="24"/>
        </w:rPr>
      </w:pPr>
      <w:r>
        <w:rPr>
          <w:b/>
          <w:bCs/>
          <w:sz w:val="24"/>
          <w:szCs w:val="24"/>
        </w:rPr>
        <w:t xml:space="preserve">BACK TO THE PROJECT </w:t>
      </w:r>
    </w:p>
    <w:p w:rsidR="00282802" w:rsidRPr="00D609BA" w:rsidRDefault="00282802" w:rsidP="00282802">
      <w:pPr>
        <w:rPr>
          <w:b/>
          <w:sz w:val="24"/>
          <w:szCs w:val="24"/>
        </w:rPr>
      </w:pPr>
      <w:r w:rsidRPr="00D609BA">
        <w:rPr>
          <w:b/>
          <w:sz w:val="24"/>
          <w:szCs w:val="24"/>
        </w:rPr>
        <w:t xml:space="preserve">TO PROVE IN REAL LIFE TESTING A  PROGRAM OF HOW AIRCONDITIONING DUCTWORK  HEATS, COLD AIR, AND </w:t>
      </w:r>
      <w:r w:rsidRPr="00D609BA">
        <w:rPr>
          <w:b/>
          <w:sz w:val="24"/>
          <w:szCs w:val="24"/>
          <w:u w:val="single"/>
        </w:rPr>
        <w:t>HOW TO REDUCE THIS</w:t>
      </w:r>
      <w:r w:rsidRPr="00D609BA">
        <w:rPr>
          <w:b/>
          <w:sz w:val="24"/>
          <w:szCs w:val="24"/>
        </w:rPr>
        <w:t>, AS THIS EFFECTS THE TRUE PERFORMANCE OF THE AIRCONDITIONING SYSTEM ATTACHED TO THE DUCTS.</w:t>
      </w:r>
    </w:p>
    <w:p w:rsidR="00282802" w:rsidRDefault="00282802" w:rsidP="00282802">
      <w:pPr>
        <w:rPr>
          <w:sz w:val="24"/>
          <w:szCs w:val="24"/>
        </w:rPr>
      </w:pPr>
      <w:r>
        <w:rPr>
          <w:sz w:val="24"/>
          <w:szCs w:val="24"/>
        </w:rPr>
        <w:lastRenderedPageBreak/>
        <w:t>THE TEAM I WOULD GATHER WOULD BE SUPERVISED BY AN AUSTRALIAN LEADING PROFESSOR, ONE OF WORLDS BEST REGARDING INSULATION AND CONDENSATION,  MYSELF,  (FOR WHICH I HAVE AN ENDORSEMENT FROM CSIRO AND THE 2014 ROYAL COMMISSION HOME INSULATION PROGRAM), AND A NUMBER OF OTHER HONEST AUSTRALIAN RESEARCHERS.</w:t>
      </w:r>
    </w:p>
    <w:p w:rsidR="00282802" w:rsidRDefault="00282802" w:rsidP="00282802">
      <w:pPr>
        <w:rPr>
          <w:sz w:val="24"/>
          <w:szCs w:val="24"/>
        </w:rPr>
      </w:pPr>
      <w:r>
        <w:rPr>
          <w:sz w:val="24"/>
          <w:szCs w:val="24"/>
        </w:rPr>
        <w:t>THE TEAM WILL BE SUPPORTED IN PRINCIPLE  BY A LARGE ASSOCIATION THAT INCLUDES DUCTWORK ISSUES AS THEIR PRIORITY.</w:t>
      </w:r>
    </w:p>
    <w:p w:rsidR="00282802" w:rsidRDefault="00282802" w:rsidP="00282802">
      <w:pPr>
        <w:rPr>
          <w:b/>
          <w:bCs/>
          <w:sz w:val="24"/>
          <w:szCs w:val="24"/>
        </w:rPr>
      </w:pPr>
    </w:p>
    <w:p w:rsidR="00282802" w:rsidRDefault="00282802" w:rsidP="00282802">
      <w:pPr>
        <w:rPr>
          <w:b/>
          <w:bCs/>
          <w:sz w:val="24"/>
          <w:szCs w:val="24"/>
        </w:rPr>
      </w:pPr>
      <w:r>
        <w:rPr>
          <w:b/>
          <w:bCs/>
          <w:sz w:val="24"/>
          <w:szCs w:val="24"/>
        </w:rPr>
        <w:t>FURTHER FROM VEET GUIDELINES</w:t>
      </w:r>
    </w:p>
    <w:p w:rsidR="00282802" w:rsidRPr="005B2D70" w:rsidRDefault="00282802" w:rsidP="00282802">
      <w:pPr>
        <w:spacing w:before="100" w:beforeAutospacing="1" w:after="100" w:afterAutospacing="1" w:line="240" w:lineRule="auto"/>
        <w:outlineLvl w:val="1"/>
        <w:rPr>
          <w:rFonts w:ascii="Times New Roman" w:eastAsia="Times New Roman" w:hAnsi="Times New Roman"/>
          <w:b/>
          <w:bCs/>
          <w:sz w:val="36"/>
          <w:szCs w:val="36"/>
        </w:rPr>
      </w:pPr>
      <w:r w:rsidRPr="005B2D70">
        <w:rPr>
          <w:rFonts w:ascii="Times New Roman" w:eastAsia="Times New Roman" w:hAnsi="Times New Roman"/>
          <w:b/>
          <w:bCs/>
          <w:sz w:val="36"/>
          <w:szCs w:val="36"/>
        </w:rPr>
        <w:t>Independent testing</w:t>
      </w:r>
    </w:p>
    <w:p w:rsidR="00282802" w:rsidRDefault="00282802" w:rsidP="00282802">
      <w:pPr>
        <w:spacing w:before="100" w:beforeAutospacing="1" w:after="100" w:afterAutospacing="1" w:line="240" w:lineRule="auto"/>
        <w:rPr>
          <w:rFonts w:ascii="Times New Roman" w:eastAsia="Times New Roman" w:hAnsi="Times New Roman"/>
          <w:sz w:val="24"/>
          <w:szCs w:val="24"/>
        </w:rPr>
      </w:pPr>
      <w:r w:rsidRPr="005B2D70">
        <w:rPr>
          <w:rFonts w:ascii="Times New Roman" w:eastAsia="Times New Roman" w:hAnsi="Times New Roman"/>
          <w:sz w:val="24"/>
          <w:szCs w:val="24"/>
        </w:rPr>
        <w:t xml:space="preserve">In lodging a submission, parties acknowledge the Department's </w:t>
      </w:r>
      <w:r w:rsidRPr="005B2D70">
        <w:rPr>
          <w:rFonts w:ascii="Times New Roman" w:eastAsia="Times New Roman" w:hAnsi="Times New Roman"/>
          <w:sz w:val="24"/>
          <w:szCs w:val="24"/>
          <w:u w:val="single"/>
        </w:rPr>
        <w:t>right to engage consultants and contractors to assist in the assessment process</w:t>
      </w:r>
      <w:r w:rsidRPr="005B2D70">
        <w:rPr>
          <w:rFonts w:ascii="Times New Roman" w:eastAsia="Times New Roman" w:hAnsi="Times New Roman"/>
          <w:sz w:val="24"/>
          <w:szCs w:val="24"/>
        </w:rPr>
        <w:t>, and to disclose information (that might otherwise be identified as confidential by a party) to such persons for those purposes.</w:t>
      </w:r>
    </w:p>
    <w:p w:rsidR="00282802" w:rsidRDefault="00282802" w:rsidP="00282802">
      <w:pPr>
        <w:spacing w:before="100" w:beforeAutospacing="1" w:after="100" w:afterAutospacing="1" w:line="240" w:lineRule="auto"/>
        <w:rPr>
          <w:sz w:val="24"/>
          <w:szCs w:val="24"/>
        </w:rPr>
      </w:pPr>
      <w:r>
        <w:rPr>
          <w:sz w:val="24"/>
          <w:szCs w:val="24"/>
        </w:rPr>
        <w:t xml:space="preserve">BECAUSE OF YEARS OF CAMPAIGNING GOVERNMENT AND BUREAUCRATS I CHALLENGE THIS STATEMENT ABOVE AND ENCOURAGE WHO EVER READS THIS DOCUMENT TO READ THE INFORMATION I HAVE OUTLINED BELOW. IT WOULD BE IN THE DEPARTMENTS BEST INTEREST. </w:t>
      </w:r>
    </w:p>
    <w:p w:rsidR="00282802" w:rsidRDefault="00282802" w:rsidP="00282802">
      <w:pPr>
        <w:spacing w:before="100" w:beforeAutospacing="1" w:after="100" w:afterAutospacing="1" w:line="240" w:lineRule="auto"/>
        <w:rPr>
          <w:sz w:val="24"/>
          <w:szCs w:val="24"/>
        </w:rPr>
      </w:pPr>
      <w:r>
        <w:rPr>
          <w:sz w:val="24"/>
          <w:szCs w:val="24"/>
        </w:rPr>
        <w:t>CONSULTANTS AND CONTRACTORS: THE DEPARTMENT ALREADY KNOW WHO WILL DO THE BIDDING OF THE GOVERNMENT FOR ANY SUGGESTED PROJECT.</w:t>
      </w:r>
    </w:p>
    <w:p w:rsidR="00282802" w:rsidRDefault="00282802" w:rsidP="00282802">
      <w:pPr>
        <w:spacing w:before="100" w:beforeAutospacing="1" w:after="100" w:afterAutospacing="1" w:line="240" w:lineRule="auto"/>
        <w:rPr>
          <w:sz w:val="24"/>
          <w:szCs w:val="24"/>
        </w:rPr>
      </w:pPr>
      <w:r>
        <w:rPr>
          <w:sz w:val="24"/>
          <w:szCs w:val="24"/>
        </w:rPr>
        <w:t xml:space="preserve"> I WOULD THINK THE PROPOSER OF A PROJECT WOULD HAVE TO INCLUDE THESE PREFFERED CONSULTANTS, CONTRACTORS IN SOME CAPACITY.</w:t>
      </w:r>
    </w:p>
    <w:p w:rsidR="00282802" w:rsidRDefault="00282802" w:rsidP="00282802">
      <w:pPr>
        <w:spacing w:before="100" w:beforeAutospacing="1" w:after="100" w:afterAutospacing="1" w:line="240" w:lineRule="auto"/>
        <w:rPr>
          <w:sz w:val="24"/>
          <w:szCs w:val="24"/>
        </w:rPr>
      </w:pPr>
      <w:r>
        <w:rPr>
          <w:sz w:val="24"/>
          <w:szCs w:val="24"/>
        </w:rPr>
        <w:t xml:space="preserve">I CAN VERIFY </w:t>
      </w:r>
      <w:proofErr w:type="spellStart"/>
      <w:r>
        <w:rPr>
          <w:sz w:val="24"/>
          <w:szCs w:val="24"/>
        </w:rPr>
        <w:t>A</w:t>
      </w:r>
      <w:proofErr w:type="spellEnd"/>
      <w:r>
        <w:rPr>
          <w:sz w:val="24"/>
          <w:szCs w:val="24"/>
        </w:rPr>
        <w:t xml:space="preserve"> EXAMPLE OF A CONTRACTOR,  A GOVERNMENT FUNDED DEPARTMENT CSIRO ,WHO APPLIED FLAWED SCIENTIFIC RESEARCH PROTOCOL. THIS INFORMATION WAS TABLED IN THE 2014 ROYAL COMMISSION HOME INSULATION PROGRAM.</w:t>
      </w:r>
    </w:p>
    <w:p w:rsidR="00282802" w:rsidRDefault="00282802" w:rsidP="00282802">
      <w:pPr>
        <w:spacing w:before="100" w:beforeAutospacing="1" w:after="100" w:afterAutospacing="1" w:line="240" w:lineRule="auto"/>
        <w:rPr>
          <w:sz w:val="24"/>
          <w:szCs w:val="24"/>
        </w:rPr>
      </w:pPr>
      <w:r>
        <w:rPr>
          <w:sz w:val="24"/>
          <w:szCs w:val="24"/>
        </w:rPr>
        <w:t>IF THIS 'RATTLES' PEOPLE, THEN SO BE IT, BECAUSE I KNOW HOW THE SYSTEM FUNCTIONS. SUMMING UP, ONE OF MY PROFESSORS REGARDING ANY RESEARCH A GOVERNMENT UNDERTAKE NO MATTER HOW IT IS 'DRESSED UP' SUCH AS VEET.</w:t>
      </w:r>
    </w:p>
    <w:p w:rsidR="00282802" w:rsidRDefault="00282802" w:rsidP="00282802">
      <w:pPr>
        <w:spacing w:before="100" w:beforeAutospacing="1" w:after="100" w:afterAutospacing="1" w:line="240" w:lineRule="auto"/>
        <w:rPr>
          <w:sz w:val="24"/>
          <w:szCs w:val="24"/>
        </w:rPr>
      </w:pPr>
      <w:r>
        <w:rPr>
          <w:sz w:val="24"/>
          <w:szCs w:val="24"/>
        </w:rPr>
        <w:t xml:space="preserve"> I QUOTE:</w:t>
      </w:r>
    </w:p>
    <w:p w:rsidR="00282802" w:rsidRDefault="00282802" w:rsidP="00282802">
      <w:pPr>
        <w:spacing w:before="100" w:beforeAutospacing="1" w:after="100" w:afterAutospacing="1" w:line="240" w:lineRule="auto"/>
        <w:rPr>
          <w:sz w:val="24"/>
          <w:szCs w:val="24"/>
        </w:rPr>
      </w:pPr>
      <w:r>
        <w:rPr>
          <w:sz w:val="24"/>
          <w:szCs w:val="24"/>
        </w:rPr>
        <w:t>'TELL ME WHAT YOU WANT ME TO SAY? THEN HOW MUCH WILL YOU PAY ME?'</w:t>
      </w:r>
    </w:p>
    <w:p w:rsidR="00282802" w:rsidRDefault="00282802" w:rsidP="00282802">
      <w:pPr>
        <w:spacing w:before="100" w:beforeAutospacing="1" w:after="100" w:afterAutospacing="1" w:line="240" w:lineRule="auto"/>
        <w:rPr>
          <w:sz w:val="24"/>
          <w:szCs w:val="24"/>
        </w:rPr>
      </w:pPr>
      <w:r>
        <w:rPr>
          <w:sz w:val="24"/>
          <w:szCs w:val="24"/>
        </w:rPr>
        <w:t>CSIRO REGARDING BUILDING ENERGY EFFICIENCY HAVE IN MOST CASES MISLED AND COMMITED FRAUD. HAPPY TO MEET TO DISCUSS ISSUES.</w:t>
      </w:r>
    </w:p>
    <w:p w:rsidR="00282802" w:rsidRPr="00DF606D" w:rsidRDefault="00282802" w:rsidP="00282802">
      <w:pPr>
        <w:spacing w:before="100" w:beforeAutospacing="1" w:after="100" w:afterAutospacing="1" w:line="240" w:lineRule="auto"/>
        <w:rPr>
          <w:sz w:val="28"/>
          <w:szCs w:val="28"/>
        </w:rPr>
      </w:pPr>
      <w:r>
        <w:rPr>
          <w:rFonts w:ascii="Times New Roman" w:eastAsia="Times New Roman" w:hAnsi="Times New Roman"/>
          <w:sz w:val="28"/>
          <w:szCs w:val="28"/>
        </w:rPr>
        <w:t>"</w:t>
      </w:r>
      <w:r w:rsidRPr="00DF606D">
        <w:rPr>
          <w:rFonts w:ascii="Times New Roman" w:eastAsia="Times New Roman" w:hAnsi="Times New Roman"/>
          <w:sz w:val="28"/>
          <w:szCs w:val="28"/>
        </w:rPr>
        <w:t xml:space="preserve">Department's </w:t>
      </w:r>
      <w:r w:rsidRPr="00DF606D">
        <w:rPr>
          <w:rFonts w:ascii="Times New Roman" w:eastAsia="Times New Roman" w:hAnsi="Times New Roman"/>
          <w:sz w:val="28"/>
          <w:szCs w:val="28"/>
          <w:u w:val="single"/>
        </w:rPr>
        <w:t>right to engage consultants and contractors to assist in the assessment process</w:t>
      </w:r>
      <w:r>
        <w:rPr>
          <w:rFonts w:ascii="Times New Roman" w:eastAsia="Times New Roman" w:hAnsi="Times New Roman"/>
          <w:sz w:val="28"/>
          <w:szCs w:val="28"/>
          <w:u w:val="single"/>
        </w:rPr>
        <w:t>"</w:t>
      </w:r>
      <w:r w:rsidRPr="00DF606D">
        <w:rPr>
          <w:sz w:val="28"/>
          <w:szCs w:val="28"/>
        </w:rPr>
        <w:t xml:space="preserve"> </w:t>
      </w:r>
    </w:p>
    <w:p w:rsidR="00282802" w:rsidRDefault="00282802" w:rsidP="00282802">
      <w:pPr>
        <w:spacing w:before="100" w:beforeAutospacing="1" w:after="100" w:afterAutospacing="1" w:line="240" w:lineRule="auto"/>
        <w:rPr>
          <w:sz w:val="24"/>
          <w:szCs w:val="24"/>
        </w:rPr>
      </w:pPr>
      <w:r>
        <w:rPr>
          <w:sz w:val="24"/>
          <w:szCs w:val="24"/>
        </w:rPr>
        <w:lastRenderedPageBreak/>
        <w:t>AS PER YOUR INFORMATION ABOVE:</w:t>
      </w:r>
    </w:p>
    <w:p w:rsidR="00282802" w:rsidRDefault="00282802" w:rsidP="00282802">
      <w:pPr>
        <w:spacing w:before="100" w:beforeAutospacing="1" w:after="100" w:afterAutospacing="1" w:line="240" w:lineRule="auto"/>
        <w:rPr>
          <w:sz w:val="24"/>
          <w:szCs w:val="24"/>
        </w:rPr>
      </w:pPr>
      <w:r>
        <w:rPr>
          <w:sz w:val="24"/>
          <w:szCs w:val="24"/>
        </w:rPr>
        <w:t>WHO DECIDES WHAT CONSULTANTS ARE ENGAGED?</w:t>
      </w:r>
    </w:p>
    <w:p w:rsidR="00282802" w:rsidRDefault="00282802" w:rsidP="00282802">
      <w:pPr>
        <w:spacing w:before="100" w:beforeAutospacing="1" w:after="100" w:afterAutospacing="1" w:line="240" w:lineRule="auto"/>
        <w:rPr>
          <w:sz w:val="24"/>
          <w:szCs w:val="24"/>
        </w:rPr>
      </w:pPr>
      <w:r>
        <w:rPr>
          <w:sz w:val="24"/>
          <w:szCs w:val="24"/>
        </w:rPr>
        <w:t xml:space="preserve"> WHAT IS THIS PERSONS QUALIFICATIONS IN THE DEPARTMENT TO ASSESS WHETHER THE CONSULTANT IS SUITABLE?</w:t>
      </w:r>
    </w:p>
    <w:p w:rsidR="00282802" w:rsidRDefault="00282802" w:rsidP="00282802">
      <w:pPr>
        <w:spacing w:before="100" w:beforeAutospacing="1" w:after="100" w:afterAutospacing="1" w:line="240" w:lineRule="auto"/>
        <w:rPr>
          <w:sz w:val="24"/>
          <w:szCs w:val="24"/>
        </w:rPr>
      </w:pPr>
      <w:r>
        <w:rPr>
          <w:sz w:val="24"/>
          <w:szCs w:val="24"/>
        </w:rPr>
        <w:t>THIS PERSONS QUALIFICATIONS IN THE DEPARTMENT WILL THEY  BE ABLE TO MAKE A DECISION ON WHETHER THE PROJECT THEY ARE REVIEWING, AFTER CONSIDERING CONSULTANTS ADVICE?</w:t>
      </w:r>
    </w:p>
    <w:p w:rsidR="00282802" w:rsidRDefault="00282802" w:rsidP="00282802">
      <w:pPr>
        <w:spacing w:before="100" w:beforeAutospacing="1" w:after="100" w:afterAutospacing="1" w:line="240" w:lineRule="auto"/>
        <w:rPr>
          <w:sz w:val="24"/>
          <w:szCs w:val="24"/>
        </w:rPr>
      </w:pPr>
      <w:r>
        <w:rPr>
          <w:sz w:val="24"/>
          <w:szCs w:val="24"/>
        </w:rPr>
        <w:t>WILL THE APPLICANT BE ABLE TO REVIEW THE CONSULATANTS ADVICE BEFORE THE DEPARTMENT MAKE A DECISION?</w:t>
      </w:r>
    </w:p>
    <w:p w:rsidR="00282802" w:rsidRDefault="00282802" w:rsidP="00282802">
      <w:pPr>
        <w:spacing w:before="100" w:beforeAutospacing="1" w:after="100" w:afterAutospacing="1" w:line="240" w:lineRule="auto"/>
        <w:rPr>
          <w:sz w:val="24"/>
          <w:szCs w:val="24"/>
        </w:rPr>
      </w:pPr>
      <w:r>
        <w:rPr>
          <w:sz w:val="24"/>
          <w:szCs w:val="24"/>
        </w:rPr>
        <w:t xml:space="preserve">PLEASE DO NOT USE PRIVACY LAWS, BECAUSE YOUR INFORMATION DOCUMENT INFRINGES AND SIGNS AWAY MY PRIVACY. </w:t>
      </w:r>
    </w:p>
    <w:p w:rsidR="00282802" w:rsidRPr="00DF606D" w:rsidRDefault="00282802" w:rsidP="00282802">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w:t>
      </w:r>
      <w:r w:rsidRPr="00DF606D">
        <w:rPr>
          <w:rFonts w:ascii="Times New Roman" w:eastAsia="Times New Roman" w:hAnsi="Times New Roman"/>
          <w:sz w:val="28"/>
          <w:szCs w:val="28"/>
        </w:rPr>
        <w:t>to disclose information (that might otherwise be identified as confidential by a party) to such persons for those purposes.</w:t>
      </w:r>
      <w:r>
        <w:rPr>
          <w:rFonts w:ascii="Times New Roman" w:eastAsia="Times New Roman" w:hAnsi="Times New Roman"/>
          <w:sz w:val="28"/>
          <w:szCs w:val="28"/>
        </w:rPr>
        <w:t>"</w:t>
      </w:r>
    </w:p>
    <w:p w:rsidR="00282802" w:rsidRDefault="00282802" w:rsidP="00282802">
      <w:pPr>
        <w:spacing w:before="100" w:beforeAutospacing="1" w:after="100" w:afterAutospacing="1" w:line="240" w:lineRule="auto"/>
        <w:rPr>
          <w:sz w:val="24"/>
          <w:szCs w:val="24"/>
        </w:rPr>
      </w:pPr>
      <w:r>
        <w:rPr>
          <w:sz w:val="24"/>
          <w:szCs w:val="24"/>
        </w:rPr>
        <w:t xml:space="preserve"> NO MATTER WHAT CONFIDENTIALITY AGREEMENT IS SIGNED THERE ARE 'LEAKS.'</w:t>
      </w:r>
    </w:p>
    <w:p w:rsidR="00282802" w:rsidRPr="005B2D70" w:rsidRDefault="00282802" w:rsidP="00282802">
      <w:pPr>
        <w:spacing w:before="100" w:beforeAutospacing="1" w:after="100" w:afterAutospacing="1" w:line="240" w:lineRule="auto"/>
        <w:rPr>
          <w:rFonts w:ascii="Times New Roman" w:eastAsia="Times New Roman" w:hAnsi="Times New Roman"/>
          <w:sz w:val="24"/>
          <w:szCs w:val="24"/>
        </w:rPr>
      </w:pPr>
      <w:r>
        <w:rPr>
          <w:sz w:val="24"/>
          <w:szCs w:val="24"/>
        </w:rPr>
        <w:t>JUST LOOK AT THE LEAKS FROM PARLIAMENT</w:t>
      </w:r>
    </w:p>
    <w:p w:rsidR="00282802" w:rsidRDefault="00282802" w:rsidP="00282802">
      <w:pPr>
        <w:rPr>
          <w:sz w:val="24"/>
          <w:szCs w:val="24"/>
        </w:rPr>
      </w:pPr>
      <w:r>
        <w:rPr>
          <w:sz w:val="24"/>
          <w:szCs w:val="24"/>
        </w:rPr>
        <w:t>THERE ARE ALWAYS THE PREFERRED CONSULTANTS AND RESEARCHERS. THIS PROCESS IS ABOUT ENSURING THE TRUTH IS CONTINUALLY WITHHELD</w:t>
      </w:r>
    </w:p>
    <w:p w:rsidR="00282802" w:rsidRDefault="00282802" w:rsidP="00282802">
      <w:pPr>
        <w:rPr>
          <w:sz w:val="24"/>
          <w:szCs w:val="24"/>
        </w:rPr>
      </w:pPr>
      <w:r>
        <w:rPr>
          <w:sz w:val="24"/>
          <w:szCs w:val="24"/>
        </w:rPr>
        <w:t>THE ONLY WAY I AM PREPARED TO EXPOSE MY RESEARCH PROPOSAL IS BY PERSONALLY PRESENTING THIS TO THE RELEVANT PEOPLE AND THEIR CONSULTANTS.</w:t>
      </w:r>
      <w:r w:rsidRPr="00C51ABB">
        <w:rPr>
          <w:sz w:val="24"/>
          <w:szCs w:val="24"/>
        </w:rPr>
        <w:t xml:space="preserve"> </w:t>
      </w:r>
      <w:r>
        <w:rPr>
          <w:sz w:val="24"/>
          <w:szCs w:val="24"/>
        </w:rPr>
        <w:t>IN MY CASE NO MORE THAN 30 MINS.</w:t>
      </w:r>
    </w:p>
    <w:p w:rsidR="00282802" w:rsidRDefault="00282802" w:rsidP="00282802">
      <w:pPr>
        <w:rPr>
          <w:sz w:val="24"/>
          <w:szCs w:val="24"/>
        </w:rPr>
      </w:pPr>
      <w:r>
        <w:rPr>
          <w:sz w:val="24"/>
          <w:szCs w:val="24"/>
        </w:rPr>
        <w:t xml:space="preserve">THEN, ANY QUERIES OR CONCERNS CAN BE ADDRESSED THERE AND THEN, AND AN INPRICIPLE DECISION MADE OPENLY AND TRANSPARENTLLY I DO NOT WANT PREFERENTIAL TREATMENT </w:t>
      </w:r>
    </w:p>
    <w:p w:rsidR="00282802" w:rsidRDefault="00282802" w:rsidP="00282802">
      <w:pPr>
        <w:rPr>
          <w:sz w:val="24"/>
          <w:szCs w:val="24"/>
        </w:rPr>
      </w:pPr>
      <w:r>
        <w:rPr>
          <w:sz w:val="24"/>
          <w:szCs w:val="24"/>
        </w:rPr>
        <w:t>I WANT TO KNOW I HAVE HAD A FAIR HEARING AND THE PEOPLE ASSESSING MY PROPOSAL HAVE THE EXPERTISE? THAT'S TRANSPARANCY.</w:t>
      </w:r>
    </w:p>
    <w:p w:rsidR="00282802" w:rsidRPr="00DF606D" w:rsidRDefault="00282802" w:rsidP="00282802">
      <w:pPr>
        <w:spacing w:before="100" w:beforeAutospacing="1" w:after="100" w:afterAutospacing="1" w:line="240" w:lineRule="auto"/>
        <w:rPr>
          <w:rFonts w:ascii="Times New Roman" w:eastAsia="Times New Roman" w:hAnsi="Times New Roman"/>
          <w:sz w:val="28"/>
          <w:szCs w:val="28"/>
        </w:rPr>
      </w:pPr>
      <w:r>
        <w:rPr>
          <w:rFonts w:ascii="Times New Roman" w:eastAsia="Times New Roman" w:hAnsi="Times New Roman"/>
          <w:sz w:val="28"/>
          <w:szCs w:val="28"/>
        </w:rPr>
        <w:t>"</w:t>
      </w:r>
      <w:r w:rsidRPr="00DF606D">
        <w:rPr>
          <w:rFonts w:ascii="Times New Roman" w:eastAsia="Times New Roman" w:hAnsi="Times New Roman"/>
          <w:sz w:val="28"/>
          <w:szCs w:val="28"/>
        </w:rPr>
        <w:t>to disclose information (that might otherwise be identified as confidential by a party) to such persons for those purposes.</w:t>
      </w:r>
      <w:r>
        <w:rPr>
          <w:rFonts w:ascii="Times New Roman" w:eastAsia="Times New Roman" w:hAnsi="Times New Roman"/>
          <w:sz w:val="28"/>
          <w:szCs w:val="28"/>
        </w:rPr>
        <w:t>"</w:t>
      </w:r>
    </w:p>
    <w:p w:rsidR="00282802" w:rsidRDefault="00282802" w:rsidP="00282802">
      <w:pPr>
        <w:rPr>
          <w:sz w:val="24"/>
          <w:szCs w:val="24"/>
        </w:rPr>
      </w:pPr>
      <w:r>
        <w:rPr>
          <w:sz w:val="24"/>
          <w:szCs w:val="24"/>
        </w:rPr>
        <w:t>I AM NOT PREPARED TO OUT LINE MY METHODS AS I KNOW THERE IS NO PROTECTION OF CONFIDENTIALITY,  AS OUTLINED ABOVE, JUST AS IN THE PAST CAN BE USED BY OTHERS. CSIRO WILL/COULD USE MY RESEARCH METHODS AS A BASIS, CALLING MY PROGRAM, THEIRS  AND GIVEN FUNDING.</w:t>
      </w:r>
    </w:p>
    <w:p w:rsidR="00282802" w:rsidRDefault="00282802" w:rsidP="00282802">
      <w:pPr>
        <w:rPr>
          <w:sz w:val="24"/>
          <w:szCs w:val="24"/>
        </w:rPr>
      </w:pPr>
      <w:r>
        <w:rPr>
          <w:sz w:val="24"/>
          <w:szCs w:val="24"/>
        </w:rPr>
        <w:lastRenderedPageBreak/>
        <w:t>EXAMPLE, THE FLAWED MILLION DOLLAR CSIRO 5 STAR EVALUATION RESEARCH</w:t>
      </w:r>
    </w:p>
    <w:p w:rsidR="00282802" w:rsidRDefault="00282802" w:rsidP="00282802">
      <w:pPr>
        <w:rPr>
          <w:sz w:val="24"/>
          <w:szCs w:val="24"/>
        </w:rPr>
      </w:pPr>
      <w:hyperlink r:id="rId6" w:tooltip="blocked::http://www.industry.gov.au/5StarEvaluation&#10;http://www.industry.gov.au/5StarEvaluation&#10;blocked::http://www.industry.gov.au/5StarEvaluation&#10;http://www.industry.gov.au/5StarEvaluation" w:history="1">
        <w:r>
          <w:rPr>
            <w:rStyle w:val="Hyperlink"/>
            <w:rFonts w:ascii="Arial" w:hAnsi="Arial" w:cs="Arial"/>
            <w:sz w:val="20"/>
            <w:szCs w:val="20"/>
          </w:rPr>
          <w:t>www.industry.gov.au/5StarEvaluation</w:t>
        </w:r>
      </w:hyperlink>
      <w:r>
        <w:rPr>
          <w:rFonts w:ascii="Arial" w:hAnsi="Arial" w:cs="Arial"/>
          <w:color w:val="000080"/>
          <w:sz w:val="20"/>
          <w:szCs w:val="20"/>
        </w:rPr>
        <w:t>  </w:t>
      </w:r>
    </w:p>
    <w:p w:rsidR="00282802" w:rsidRDefault="00282802" w:rsidP="00282802">
      <w:pPr>
        <w:rPr>
          <w:sz w:val="24"/>
          <w:szCs w:val="24"/>
        </w:rPr>
      </w:pPr>
      <w:r>
        <w:rPr>
          <w:sz w:val="24"/>
          <w:szCs w:val="24"/>
        </w:rPr>
        <w:t xml:space="preserve">NO ONE TENDERED, BECAUSE CSIRO, A LAPDOG DEPARTMENT OF THE FEDERAL GOVERNMENT  ALWAYS GET ACCESS TO THE TENDERERS PROPOSALS, AND REJIG THESE TO BECOME  THE  SUCCESSFUL TENDER, WHICH THEY WERE AND ALWAYS ARE. IF NOT THEY ARE STILL JOINTLY IN THE BACKGOUND. </w:t>
      </w:r>
    </w:p>
    <w:p w:rsidR="00282802" w:rsidRPr="00BA5FB7" w:rsidRDefault="00282802" w:rsidP="00282802">
      <w:pPr>
        <w:rPr>
          <w:b/>
          <w:sz w:val="24"/>
          <w:szCs w:val="24"/>
        </w:rPr>
      </w:pPr>
      <w:r w:rsidRPr="00BA5FB7">
        <w:rPr>
          <w:b/>
          <w:sz w:val="24"/>
          <w:szCs w:val="24"/>
        </w:rPr>
        <w:t>I REALISE VEET HAS CREDITS WHICH ARE REDEEMED FOR PAYMENT, AT THE END OF THE DAY THE TAXPAYERS OF VICTORIA PAY IT IS JUST HOW THE GOVERNMENT JUSTIFY THE EXPENDITURE AND FROM WHERE IN THE BUDGET.</w:t>
      </w:r>
    </w:p>
    <w:p w:rsidR="00282802" w:rsidRDefault="00282802" w:rsidP="00282802">
      <w:pPr>
        <w:rPr>
          <w:sz w:val="24"/>
          <w:szCs w:val="24"/>
        </w:rPr>
      </w:pPr>
      <w:r>
        <w:rPr>
          <w:sz w:val="24"/>
          <w:szCs w:val="24"/>
        </w:rPr>
        <w:t>AGAIN,  I STATE THE VICTORIAN GOVERNMENT SHOULD NOT HAVE TO FUND THIS, AS EVERY MEMBER OF COAG, COAG SHOULD ASSIST, AS MUCH AS THE GREENHOUSE ENERGY MINIMUM STANDARDS (GEMS) REGULATOR AS THEY HAVE AVAILABLE FUNDING, JUST AS STANDARDS AUSTRALIA HAS AVAILABLE FUNDS.</w:t>
      </w:r>
    </w:p>
    <w:p w:rsidR="00282802" w:rsidRPr="005B79DA" w:rsidRDefault="00282802" w:rsidP="00282802">
      <w:pPr>
        <w:spacing w:after="240" w:line="240" w:lineRule="auto"/>
        <w:rPr>
          <w:rFonts w:ascii="Times New Roman" w:hAnsi="Times New Roman"/>
          <w:b/>
          <w:bCs/>
          <w:sz w:val="24"/>
          <w:szCs w:val="24"/>
          <w:highlight w:val="yellow"/>
          <w:u w:val="single"/>
        </w:rPr>
      </w:pPr>
      <w:r w:rsidRPr="005B79DA">
        <w:rPr>
          <w:rFonts w:ascii="Times New Roman" w:hAnsi="Times New Roman"/>
          <w:b/>
          <w:bCs/>
          <w:sz w:val="24"/>
          <w:szCs w:val="24"/>
          <w:highlight w:val="yellow"/>
          <w:u w:val="single"/>
        </w:rPr>
        <w:t xml:space="preserve">Financial Implications </w:t>
      </w:r>
    </w:p>
    <w:p w:rsidR="00282802" w:rsidRDefault="00282802" w:rsidP="00282802">
      <w:pPr>
        <w:spacing w:after="240" w:line="240" w:lineRule="auto"/>
        <w:rPr>
          <w:b/>
          <w:bCs/>
          <w:sz w:val="24"/>
          <w:szCs w:val="24"/>
        </w:rPr>
      </w:pPr>
      <w:r w:rsidRPr="005B79DA">
        <w:rPr>
          <w:rFonts w:ascii="Times New Roman" w:hAnsi="Times New Roman"/>
          <w:sz w:val="24"/>
          <w:szCs w:val="24"/>
          <w:highlight w:val="yellow"/>
        </w:rPr>
        <w:t>The Australian Government committed $37.1 million over four years in the 2012―2013 Budget to fund the Australian Government’s share of the cooperative E3 Program. This funding will be supported by contributions from New Zealand and Australian state and territory jurisdictions that participate in the E3 Program.</w:t>
      </w:r>
      <w:r w:rsidRPr="005B79DA">
        <w:rPr>
          <w:b/>
          <w:bCs/>
          <w:sz w:val="24"/>
          <w:szCs w:val="24"/>
        </w:rPr>
        <w:t xml:space="preserve"> </w:t>
      </w:r>
      <w:r w:rsidRPr="00EB7363">
        <w:rPr>
          <w:b/>
          <w:bCs/>
          <w:sz w:val="24"/>
          <w:szCs w:val="24"/>
        </w:rPr>
        <w:t xml:space="preserve">Page </w:t>
      </w:r>
      <w:r>
        <w:rPr>
          <w:b/>
          <w:bCs/>
          <w:sz w:val="24"/>
          <w:szCs w:val="24"/>
        </w:rPr>
        <w:t xml:space="preserve">2 of </w:t>
      </w:r>
      <w:r w:rsidRPr="00EB7363">
        <w:rPr>
          <w:b/>
          <w:bCs/>
          <w:sz w:val="24"/>
          <w:szCs w:val="24"/>
        </w:rPr>
        <w:t>71</w:t>
      </w:r>
    </w:p>
    <w:p w:rsidR="00282802" w:rsidRDefault="00282802" w:rsidP="00282802">
      <w:pPr>
        <w:jc w:val="both"/>
        <w:rPr>
          <w:b/>
          <w:bCs/>
          <w:sz w:val="26"/>
          <w:szCs w:val="26"/>
          <w:u w:val="single"/>
        </w:rPr>
      </w:pPr>
      <w:r>
        <w:rPr>
          <w:b/>
          <w:bCs/>
          <w:sz w:val="26"/>
          <w:szCs w:val="26"/>
          <w:u w:val="single"/>
        </w:rPr>
        <w:t>BEFORE ANY CHANGES TO VEET IN REGARD TO AIRCONDITIOING PERFORMANCE.</w:t>
      </w:r>
    </w:p>
    <w:p w:rsidR="00282802" w:rsidRDefault="00282802" w:rsidP="00282802">
      <w:pPr>
        <w:spacing w:before="100" w:beforeAutospacing="1" w:after="100" w:afterAutospacing="1" w:line="240" w:lineRule="auto"/>
        <w:rPr>
          <w:rFonts w:ascii="Times New Roman" w:hAnsi="Times New Roman"/>
          <w:b/>
          <w:bCs/>
          <w:sz w:val="40"/>
          <w:szCs w:val="40"/>
        </w:rPr>
      </w:pPr>
      <w:r>
        <w:rPr>
          <w:sz w:val="24"/>
          <w:szCs w:val="24"/>
        </w:rPr>
        <w:t xml:space="preserve">There is a COAG agreement in place as at 2012 known as GEMS, Greenhouse Energy Minimum Standards. See attached  </w:t>
      </w:r>
      <w:r>
        <w:rPr>
          <w:b/>
          <w:bCs/>
          <w:sz w:val="24"/>
          <w:szCs w:val="24"/>
        </w:rPr>
        <w:t>GEMS Legislation is introduced into  Federal Parliament.</w:t>
      </w:r>
      <w:r>
        <w:rPr>
          <w:rFonts w:ascii="Times New Roman" w:hAnsi="Times New Roman"/>
          <w:b/>
          <w:bCs/>
          <w:sz w:val="40"/>
          <w:szCs w:val="40"/>
        </w:rPr>
        <w:t xml:space="preserve"> </w:t>
      </w:r>
    </w:p>
    <w:p w:rsidR="00282802" w:rsidRDefault="00282802" w:rsidP="00282802">
      <w:pPr>
        <w:rPr>
          <w:b/>
          <w:bCs/>
          <w:sz w:val="32"/>
          <w:szCs w:val="32"/>
          <w:u w:val="single"/>
        </w:rPr>
      </w:pPr>
    </w:p>
    <w:p w:rsidR="00282802" w:rsidRDefault="00282802" w:rsidP="00282802">
      <w:pPr>
        <w:rPr>
          <w:b/>
          <w:bCs/>
          <w:sz w:val="32"/>
          <w:szCs w:val="32"/>
          <w:u w:val="single"/>
        </w:rPr>
      </w:pPr>
      <w:r>
        <w:rPr>
          <w:b/>
          <w:bCs/>
          <w:sz w:val="32"/>
          <w:szCs w:val="32"/>
          <w:u w:val="single"/>
        </w:rPr>
        <w:t>GEMS RELEVANCE TO VEET RE AIRCONDITIONING CREDITS</w:t>
      </w:r>
    </w:p>
    <w:p w:rsidR="00282802" w:rsidRDefault="00282802" w:rsidP="00282802">
      <w:pPr>
        <w:spacing w:after="240" w:line="240" w:lineRule="auto"/>
        <w:rPr>
          <w:rFonts w:ascii="Times New Roman" w:hAnsi="Times New Roman"/>
          <w:b/>
          <w:bCs/>
        </w:rPr>
      </w:pPr>
      <w:r>
        <w:rPr>
          <w:rFonts w:ascii="Times New Roman" w:hAnsi="Times New Roman"/>
          <w:b/>
          <w:bCs/>
        </w:rPr>
        <w:t xml:space="preserve">COMMENTS TO GREENHOUSE AND ENERGY MINIMUM STANDARDS BILL 2012 </w:t>
      </w:r>
    </w:p>
    <w:p w:rsidR="00282802" w:rsidRDefault="00282802" w:rsidP="00282802">
      <w:pPr>
        <w:spacing w:after="240" w:line="240" w:lineRule="auto"/>
        <w:rPr>
          <w:b/>
          <w:bCs/>
          <w:sz w:val="24"/>
          <w:szCs w:val="24"/>
        </w:rPr>
      </w:pPr>
      <w:r>
        <w:rPr>
          <w:b/>
          <w:bCs/>
          <w:sz w:val="24"/>
          <w:szCs w:val="24"/>
        </w:rPr>
        <w:t xml:space="preserve">Page 16 of 71 </w:t>
      </w:r>
    </w:p>
    <w:p w:rsidR="00282802" w:rsidRDefault="00282802" w:rsidP="00282802">
      <w:pPr>
        <w:spacing w:after="240" w:line="240" w:lineRule="auto"/>
        <w:rPr>
          <w:b/>
          <w:bCs/>
          <w:sz w:val="24"/>
          <w:szCs w:val="24"/>
        </w:rPr>
      </w:pPr>
      <w:r>
        <w:rPr>
          <w:rFonts w:ascii="Times New Roman" w:hAnsi="Times New Roman"/>
          <w:b/>
          <w:bCs/>
          <w:sz w:val="24"/>
          <w:szCs w:val="24"/>
        </w:rPr>
        <w:t xml:space="preserve">Clause 11 GEMS products, GEMS determinations and product classes </w:t>
      </w:r>
    </w:p>
    <w:p w:rsidR="00282802" w:rsidRDefault="00282802" w:rsidP="00282802">
      <w:pPr>
        <w:pStyle w:val="ListParagraph"/>
        <w:spacing w:before="100" w:beforeAutospacing="1" w:after="100" w:afterAutospacing="1" w:line="240" w:lineRule="auto"/>
        <w:jc w:val="both"/>
        <w:rPr>
          <w:rFonts w:ascii="Times New Roman" w:hAnsi="Times New Roman"/>
          <w:sz w:val="24"/>
          <w:szCs w:val="24"/>
          <w:highlight w:val="yellow"/>
        </w:rPr>
      </w:pPr>
    </w:p>
    <w:p w:rsidR="00282802" w:rsidRDefault="00282802" w:rsidP="00282802">
      <w:pPr>
        <w:pStyle w:val="ListParagraph"/>
        <w:spacing w:before="100" w:beforeAutospacing="1" w:after="100" w:afterAutospacing="1" w:line="240" w:lineRule="auto"/>
        <w:jc w:val="both"/>
        <w:rPr>
          <w:rFonts w:ascii="Verdana" w:hAnsi="Verdana"/>
          <w:sz w:val="19"/>
          <w:szCs w:val="19"/>
        </w:rPr>
      </w:pPr>
      <w:r>
        <w:rPr>
          <w:rFonts w:ascii="Times New Roman" w:hAnsi="Times New Roman"/>
          <w:sz w:val="24"/>
          <w:szCs w:val="24"/>
          <w:highlight w:val="yellow"/>
        </w:rPr>
        <w:t xml:space="preserve">21.       Products that </w:t>
      </w:r>
      <w:r>
        <w:rPr>
          <w:rFonts w:ascii="Times New Roman" w:hAnsi="Times New Roman"/>
          <w:i/>
          <w:iCs/>
          <w:sz w:val="24"/>
          <w:szCs w:val="24"/>
          <w:highlight w:val="yellow"/>
        </w:rPr>
        <w:t>use energy</w:t>
      </w:r>
      <w:r>
        <w:rPr>
          <w:rFonts w:ascii="Times New Roman" w:hAnsi="Times New Roman"/>
          <w:sz w:val="24"/>
          <w:szCs w:val="24"/>
          <w:highlight w:val="yellow"/>
        </w:rPr>
        <w:t xml:space="preserve"> may include products powered by gas or electricity or some other energy source, such as diesel. Products that </w:t>
      </w:r>
      <w:r>
        <w:rPr>
          <w:rFonts w:ascii="Times New Roman" w:hAnsi="Times New Roman"/>
          <w:i/>
          <w:iCs/>
          <w:sz w:val="24"/>
          <w:szCs w:val="24"/>
          <w:highlight w:val="yellow"/>
        </w:rPr>
        <w:t>affect the amount of energy used</w:t>
      </w:r>
      <w:r>
        <w:rPr>
          <w:rFonts w:ascii="Times New Roman" w:hAnsi="Times New Roman"/>
          <w:sz w:val="24"/>
          <w:szCs w:val="24"/>
          <w:highlight w:val="yellow"/>
        </w:rPr>
        <w:t xml:space="preserve"> by another product model do not use energy themselves but will affect the energy consumption of other products, directly or indirectly. Examples might include </w:t>
      </w:r>
      <w:r>
        <w:rPr>
          <w:rFonts w:ascii="Times New Roman" w:hAnsi="Times New Roman"/>
          <w:sz w:val="24"/>
          <w:szCs w:val="24"/>
          <w:highlight w:val="yellow"/>
        </w:rPr>
        <w:lastRenderedPageBreak/>
        <w:t xml:space="preserve">insulation, window glass or </w:t>
      </w:r>
      <w:r>
        <w:rPr>
          <w:rFonts w:ascii="Times New Roman" w:hAnsi="Times New Roman"/>
          <w:sz w:val="24"/>
          <w:szCs w:val="24"/>
          <w:highlight w:val="yellow"/>
          <w:u w:val="single"/>
        </w:rPr>
        <w:t>ducting as these products will affect the amount of energy used by heating and cooling systems</w:t>
      </w:r>
    </w:p>
    <w:p w:rsidR="00282802" w:rsidRDefault="00282802" w:rsidP="00282802">
      <w:pPr>
        <w:pStyle w:val="ListParagraph"/>
        <w:spacing w:before="100" w:beforeAutospacing="1" w:after="100" w:afterAutospacing="1" w:line="240" w:lineRule="auto"/>
        <w:jc w:val="both"/>
        <w:rPr>
          <w:rFonts w:ascii="Times New Roman" w:hAnsi="Times New Roman"/>
          <w:b/>
          <w:bCs/>
          <w:sz w:val="24"/>
          <w:szCs w:val="24"/>
        </w:rPr>
      </w:pPr>
    </w:p>
    <w:p w:rsidR="00282802" w:rsidRDefault="00282802" w:rsidP="00282802">
      <w:pPr>
        <w:spacing w:after="240" w:line="240" w:lineRule="auto"/>
        <w:rPr>
          <w:b/>
          <w:bCs/>
          <w:sz w:val="24"/>
          <w:szCs w:val="24"/>
        </w:rPr>
      </w:pPr>
      <w:r>
        <w:rPr>
          <w:b/>
          <w:bCs/>
          <w:sz w:val="24"/>
          <w:szCs w:val="24"/>
        </w:rPr>
        <w:t xml:space="preserve">Page 25 of 71 </w:t>
      </w:r>
      <w:r>
        <w:rPr>
          <w:rFonts w:ascii="Times New Roman" w:hAnsi="Times New Roman"/>
          <w:b/>
          <w:bCs/>
          <w:i/>
          <w:iCs/>
          <w:sz w:val="24"/>
          <w:szCs w:val="24"/>
          <w:highlight w:val="yellow"/>
        </w:rPr>
        <w:t>Division 2―Making GEMS determinations</w:t>
      </w:r>
    </w:p>
    <w:p w:rsidR="00282802" w:rsidRDefault="00282802" w:rsidP="00282802">
      <w:pPr>
        <w:spacing w:after="240" w:line="240" w:lineRule="auto"/>
        <w:ind w:left="567" w:hanging="567"/>
        <w:rPr>
          <w:rFonts w:ascii="Times New Roman" w:hAnsi="Times New Roman"/>
          <w:b/>
          <w:bCs/>
          <w:sz w:val="24"/>
          <w:szCs w:val="24"/>
        </w:rPr>
      </w:pPr>
      <w:r>
        <w:rPr>
          <w:rFonts w:ascii="Times New Roman" w:hAnsi="Times New Roman"/>
          <w:b/>
          <w:bCs/>
          <w:sz w:val="24"/>
          <w:szCs w:val="24"/>
          <w:highlight w:val="yellow"/>
        </w:rPr>
        <w:t>Clause 23 Minister may make GEMS determinations</w:t>
      </w:r>
    </w:p>
    <w:p w:rsidR="00282802" w:rsidRDefault="00282802" w:rsidP="00282802">
      <w:pPr>
        <w:numPr>
          <w:ilvl w:val="0"/>
          <w:numId w:val="3"/>
        </w:numPr>
        <w:spacing w:after="240" w:line="240" w:lineRule="auto"/>
        <w:ind w:left="567" w:hanging="567"/>
        <w:rPr>
          <w:rFonts w:ascii="Times New Roman" w:hAnsi="Times New Roman"/>
          <w:sz w:val="24"/>
          <w:szCs w:val="24"/>
          <w:highlight w:val="yellow"/>
        </w:rPr>
      </w:pPr>
      <w:r>
        <w:rPr>
          <w:rFonts w:ascii="Times New Roman" w:hAnsi="Times New Roman"/>
          <w:sz w:val="24"/>
          <w:szCs w:val="24"/>
          <w:highlight w:val="yellow"/>
        </w:rPr>
        <w:t xml:space="preserve">Clause 23 grants the Minister power to issue legislative instruments, known as </w:t>
      </w:r>
      <w:r>
        <w:rPr>
          <w:rFonts w:ascii="Times New Roman" w:hAnsi="Times New Roman"/>
          <w:i/>
          <w:iCs/>
          <w:sz w:val="24"/>
          <w:szCs w:val="24"/>
          <w:highlight w:val="yellow"/>
        </w:rPr>
        <w:t>GEMS determinations</w:t>
      </w:r>
      <w:r>
        <w:rPr>
          <w:rFonts w:ascii="Times New Roman" w:hAnsi="Times New Roman"/>
          <w:sz w:val="24"/>
          <w:szCs w:val="24"/>
          <w:highlight w:val="yellow"/>
        </w:rPr>
        <w:t xml:space="preserve">, to regulate one or more </w:t>
      </w:r>
      <w:r>
        <w:rPr>
          <w:rFonts w:ascii="Times New Roman" w:hAnsi="Times New Roman"/>
          <w:i/>
          <w:iCs/>
          <w:sz w:val="24"/>
          <w:szCs w:val="24"/>
          <w:highlight w:val="yellow"/>
        </w:rPr>
        <w:t>classes</w:t>
      </w:r>
      <w:r>
        <w:rPr>
          <w:rFonts w:ascii="Times New Roman" w:hAnsi="Times New Roman"/>
          <w:sz w:val="24"/>
          <w:szCs w:val="24"/>
          <w:highlight w:val="yellow"/>
        </w:rPr>
        <w:t xml:space="preserve"> of products that use energy or affect the amount of energy used by another product. The type or source of energy is not limited and determinations may cover, for example, products that consume electricity or products powered directly by gas, diesel or other energy sources.</w:t>
      </w:r>
    </w:p>
    <w:p w:rsidR="00282802" w:rsidRDefault="00282802" w:rsidP="00282802">
      <w:pPr>
        <w:spacing w:before="100" w:beforeAutospacing="1" w:after="100" w:afterAutospacing="1" w:line="240" w:lineRule="auto"/>
        <w:jc w:val="both"/>
        <w:rPr>
          <w:rFonts w:ascii="Times New Roman" w:hAnsi="Times New Roman"/>
          <w:sz w:val="24"/>
          <w:szCs w:val="24"/>
          <w:u w:val="single"/>
        </w:rPr>
      </w:pPr>
      <w:r>
        <w:rPr>
          <w:rFonts w:ascii="Times New Roman" w:hAnsi="Times New Roman"/>
          <w:sz w:val="24"/>
          <w:szCs w:val="24"/>
          <w:highlight w:val="yellow"/>
          <w:u w:val="single"/>
        </w:rPr>
        <w:t>Examples of products that affect the amount of energy used by another product model include products such as insulation, window glass, or ducting, which affect the amount of energy used by air conditioners or heaters</w:t>
      </w:r>
    </w:p>
    <w:p w:rsidR="00282802" w:rsidRDefault="00282802" w:rsidP="00282802">
      <w:pPr>
        <w:spacing w:before="100" w:beforeAutospacing="1" w:after="100" w:afterAutospacing="1" w:line="240" w:lineRule="auto"/>
        <w:jc w:val="both"/>
        <w:rPr>
          <w:b/>
          <w:bCs/>
          <w:sz w:val="24"/>
          <w:szCs w:val="24"/>
        </w:rPr>
      </w:pPr>
      <w:r>
        <w:rPr>
          <w:b/>
          <w:bCs/>
          <w:sz w:val="24"/>
          <w:szCs w:val="24"/>
        </w:rPr>
        <w:t>END OF GEMS QUOTE</w:t>
      </w:r>
    </w:p>
    <w:p w:rsidR="00282802" w:rsidRDefault="00282802" w:rsidP="00282802">
      <w:pPr>
        <w:jc w:val="both"/>
        <w:rPr>
          <w:sz w:val="24"/>
          <w:szCs w:val="24"/>
        </w:rPr>
      </w:pPr>
      <w:r>
        <w:rPr>
          <w:sz w:val="24"/>
          <w:szCs w:val="24"/>
        </w:rPr>
        <w:t xml:space="preserve">'I would suggest, IF ANYONE CARES TO MAKE TIME, read my attached document </w:t>
      </w:r>
      <w:r>
        <w:rPr>
          <w:b/>
          <w:bCs/>
          <w:sz w:val="24"/>
          <w:szCs w:val="24"/>
        </w:rPr>
        <w:t>'COMMENTS on GEMS Greenhouse &amp; Energy Standards Bill 2012</w:t>
      </w:r>
      <w:r>
        <w:rPr>
          <w:sz w:val="24"/>
          <w:szCs w:val="24"/>
        </w:rPr>
        <w:t xml:space="preserve">', basically this says WHY ductwork is the failing link that 'destroys' the VEET credits system, regarding </w:t>
      </w:r>
      <w:proofErr w:type="spellStart"/>
      <w:r>
        <w:rPr>
          <w:sz w:val="24"/>
          <w:szCs w:val="24"/>
        </w:rPr>
        <w:t>airconditioning</w:t>
      </w:r>
      <w:proofErr w:type="spellEnd"/>
      <w:r>
        <w:rPr>
          <w:sz w:val="24"/>
          <w:szCs w:val="24"/>
        </w:rPr>
        <w:t>.</w:t>
      </w:r>
    </w:p>
    <w:p w:rsidR="00282802" w:rsidRPr="00C452EA" w:rsidRDefault="00282802" w:rsidP="00282802">
      <w:pPr>
        <w:jc w:val="both"/>
        <w:rPr>
          <w:sz w:val="24"/>
          <w:szCs w:val="24"/>
          <w:u w:val="single"/>
        </w:rPr>
      </w:pPr>
      <w:r w:rsidRPr="00C452EA">
        <w:rPr>
          <w:sz w:val="24"/>
          <w:szCs w:val="24"/>
          <w:u w:val="single"/>
        </w:rPr>
        <w:t>However, I believe at this point, the GEMS Regulator has failed to address the issue, and from discussion with people in this Department will fail to address the issue correctly.</w:t>
      </w:r>
    </w:p>
    <w:p w:rsidR="00282802" w:rsidRDefault="00282802" w:rsidP="00282802">
      <w:pPr>
        <w:jc w:val="both"/>
        <w:rPr>
          <w:sz w:val="24"/>
          <w:szCs w:val="24"/>
        </w:rPr>
      </w:pPr>
      <w:r w:rsidRPr="00E267F5">
        <w:rPr>
          <w:b/>
          <w:sz w:val="24"/>
          <w:szCs w:val="24"/>
        </w:rPr>
        <w:t>AGAIN.</w:t>
      </w:r>
      <w:r>
        <w:rPr>
          <w:sz w:val="24"/>
          <w:szCs w:val="24"/>
        </w:rPr>
        <w:t xml:space="preserve"> The Victorian Government before changing the VEET credits for cooling, could contribute to addressing failing ductwork themselves via my proposed VEET project,  or jointly with other States and Territories, as they are part of COAG. </w:t>
      </w:r>
    </w:p>
    <w:p w:rsidR="00282802" w:rsidRDefault="00282802" w:rsidP="00282802">
      <w:pPr>
        <w:jc w:val="both"/>
        <w:rPr>
          <w:sz w:val="24"/>
          <w:szCs w:val="24"/>
        </w:rPr>
      </w:pPr>
      <w:r>
        <w:rPr>
          <w:sz w:val="24"/>
          <w:szCs w:val="24"/>
          <w:u w:val="single"/>
        </w:rPr>
        <w:t>Forget the Federal Government, they don't care.</w:t>
      </w:r>
    </w:p>
    <w:p w:rsidR="00282802" w:rsidRDefault="00282802" w:rsidP="00282802">
      <w:pPr>
        <w:jc w:val="both"/>
        <w:rPr>
          <w:sz w:val="24"/>
          <w:szCs w:val="24"/>
        </w:rPr>
      </w:pPr>
      <w:r>
        <w:rPr>
          <w:b/>
          <w:bCs/>
          <w:sz w:val="24"/>
          <w:szCs w:val="24"/>
        </w:rPr>
        <w:t>AGAIN</w:t>
      </w:r>
      <w:r>
        <w:rPr>
          <w:sz w:val="24"/>
          <w:szCs w:val="24"/>
          <w:u w:val="single"/>
        </w:rPr>
        <w:t>. Do not rely on the Insulation Industry</w:t>
      </w:r>
      <w:r>
        <w:rPr>
          <w:sz w:val="24"/>
          <w:szCs w:val="24"/>
        </w:rPr>
        <w:t xml:space="preserve"> completely to tell the truth, industry write Standards to suit their financial agenda, however there are some honest people, </w:t>
      </w:r>
      <w:r>
        <w:rPr>
          <w:sz w:val="24"/>
          <w:szCs w:val="24"/>
          <w:u w:val="single"/>
        </w:rPr>
        <w:t>but the majority</w:t>
      </w:r>
      <w:r>
        <w:rPr>
          <w:sz w:val="24"/>
          <w:szCs w:val="24"/>
        </w:rPr>
        <w:t xml:space="preserve"> that control Standards are </w:t>
      </w:r>
      <w:proofErr w:type="spellStart"/>
      <w:r>
        <w:rPr>
          <w:sz w:val="24"/>
          <w:szCs w:val="24"/>
        </w:rPr>
        <w:t>self seeking</w:t>
      </w:r>
      <w:proofErr w:type="spellEnd"/>
      <w:r>
        <w:rPr>
          <w:sz w:val="24"/>
          <w:szCs w:val="24"/>
        </w:rPr>
        <w:t xml:space="preserve"> 'corporate' who have no regard for the truth, and just propagate  lies for profit.</w:t>
      </w:r>
    </w:p>
    <w:p w:rsidR="00282802" w:rsidRDefault="00282802" w:rsidP="00282802">
      <w:pPr>
        <w:jc w:val="both"/>
        <w:rPr>
          <w:sz w:val="24"/>
          <w:szCs w:val="24"/>
        </w:rPr>
      </w:pPr>
      <w:r>
        <w:rPr>
          <w:sz w:val="24"/>
          <w:szCs w:val="24"/>
        </w:rPr>
        <w:t xml:space="preserve">AGAIN, I have the backing of </w:t>
      </w:r>
      <w:r>
        <w:rPr>
          <w:sz w:val="24"/>
          <w:szCs w:val="24"/>
          <w:u w:val="single"/>
        </w:rPr>
        <w:t>one large Association in this area of ducting</w:t>
      </w:r>
      <w:r>
        <w:rPr>
          <w:sz w:val="24"/>
          <w:szCs w:val="24"/>
        </w:rPr>
        <w:t xml:space="preserve"> for energy efficiency and greenhouse abatement, </w:t>
      </w:r>
      <w:r>
        <w:rPr>
          <w:sz w:val="24"/>
          <w:szCs w:val="24"/>
          <w:u w:val="single"/>
        </w:rPr>
        <w:t>who know the truth</w:t>
      </w:r>
      <w:r>
        <w:rPr>
          <w:sz w:val="24"/>
          <w:szCs w:val="24"/>
        </w:rPr>
        <w:t>, and  would be more the happy to endorse my credibility and independence  to 'sort this mess out'.</w:t>
      </w:r>
    </w:p>
    <w:p w:rsidR="00282802" w:rsidRDefault="00282802" w:rsidP="00282802">
      <w:pPr>
        <w:jc w:val="both"/>
        <w:rPr>
          <w:sz w:val="24"/>
          <w:szCs w:val="24"/>
        </w:rPr>
      </w:pPr>
      <w:r>
        <w:rPr>
          <w:sz w:val="24"/>
          <w:szCs w:val="24"/>
        </w:rPr>
        <w:t>From all my years of correspondence, meetings, and conferences, I know the 'Government system' does not want to really help the people, just industry. No amount of Government more so Federal, press releases can cover  up the deception, the illusion in an effort to make the Government look like their concerned and doing something via COAG. THEIR NOT.</w:t>
      </w:r>
    </w:p>
    <w:p w:rsidR="00282802" w:rsidRDefault="00282802" w:rsidP="00282802">
      <w:pPr>
        <w:jc w:val="both"/>
        <w:rPr>
          <w:sz w:val="24"/>
          <w:szCs w:val="24"/>
        </w:rPr>
      </w:pPr>
      <w:r>
        <w:rPr>
          <w:sz w:val="24"/>
          <w:szCs w:val="24"/>
        </w:rPr>
        <w:lastRenderedPageBreak/>
        <w:t xml:space="preserve">Requesting a meeting regarding the VEET scheme </w:t>
      </w:r>
      <w:proofErr w:type="spellStart"/>
      <w:r>
        <w:rPr>
          <w:sz w:val="24"/>
          <w:szCs w:val="24"/>
        </w:rPr>
        <w:t>airconditioning</w:t>
      </w:r>
      <w:proofErr w:type="spellEnd"/>
      <w:r>
        <w:rPr>
          <w:sz w:val="24"/>
          <w:szCs w:val="24"/>
        </w:rPr>
        <w:t xml:space="preserve"> issues with myself and the Association supporting me?</w:t>
      </w:r>
    </w:p>
    <w:p w:rsidR="00282802" w:rsidRDefault="00282802" w:rsidP="00282802">
      <w:pPr>
        <w:jc w:val="both"/>
        <w:rPr>
          <w:sz w:val="24"/>
          <w:szCs w:val="24"/>
        </w:rPr>
      </w:pPr>
      <w:r>
        <w:rPr>
          <w:sz w:val="24"/>
          <w:szCs w:val="24"/>
        </w:rPr>
        <w:t>A response ?</w:t>
      </w:r>
    </w:p>
    <w:p w:rsidR="00282802" w:rsidRDefault="00282802" w:rsidP="00282802">
      <w:pPr>
        <w:rPr>
          <w:sz w:val="24"/>
          <w:szCs w:val="24"/>
        </w:rPr>
      </w:pPr>
      <w:r>
        <w:rPr>
          <w:sz w:val="24"/>
          <w:szCs w:val="24"/>
        </w:rPr>
        <w:t xml:space="preserve">Graeme B. </w:t>
      </w:r>
      <w:proofErr w:type="spellStart"/>
      <w:r>
        <w:rPr>
          <w:sz w:val="24"/>
          <w:szCs w:val="24"/>
        </w:rPr>
        <w:t>Doreian</w:t>
      </w:r>
      <w:proofErr w:type="spellEnd"/>
      <w:r>
        <w:rPr>
          <w:sz w:val="24"/>
          <w:szCs w:val="24"/>
        </w:rPr>
        <w:tab/>
        <w:t>Building Energy Consultant</w:t>
      </w:r>
    </w:p>
    <w:p w:rsidR="00282802" w:rsidRDefault="00282802" w:rsidP="00282802">
      <w:pPr>
        <w:rPr>
          <w:sz w:val="24"/>
          <w:szCs w:val="24"/>
        </w:rPr>
      </w:pPr>
      <w:r>
        <w:rPr>
          <w:sz w:val="24"/>
          <w:szCs w:val="24"/>
        </w:rPr>
        <w:t>63 Fig Street, DROMANA 3936.</w:t>
      </w:r>
    </w:p>
    <w:p w:rsidR="00282802" w:rsidRDefault="00282802" w:rsidP="00282802">
      <w:pPr>
        <w:rPr>
          <w:sz w:val="24"/>
          <w:szCs w:val="24"/>
        </w:rPr>
      </w:pPr>
      <w:r>
        <w:rPr>
          <w:b/>
          <w:bCs/>
          <w:sz w:val="24"/>
          <w:szCs w:val="24"/>
        </w:rPr>
        <w:t>e mail</w:t>
      </w:r>
      <w:r>
        <w:rPr>
          <w:sz w:val="24"/>
          <w:szCs w:val="24"/>
        </w:rPr>
        <w:t>  doreians@tpg.com.au</w:t>
      </w:r>
    </w:p>
    <w:p w:rsidR="00282802" w:rsidRPr="00282802" w:rsidRDefault="00282802">
      <w:pPr>
        <w:rPr>
          <w:sz w:val="24"/>
          <w:szCs w:val="24"/>
        </w:rPr>
      </w:pPr>
      <w:r>
        <w:rPr>
          <w:b/>
          <w:bCs/>
          <w:sz w:val="24"/>
          <w:szCs w:val="24"/>
        </w:rPr>
        <w:t>Mob</w:t>
      </w:r>
      <w:r>
        <w:rPr>
          <w:sz w:val="24"/>
          <w:szCs w:val="24"/>
        </w:rPr>
        <w:t>    04 1987 3495</w:t>
      </w:r>
    </w:p>
    <w:sectPr w:rsidR="00282802" w:rsidRPr="00282802" w:rsidSect="00676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72503"/>
    <w:multiLevelType w:val="hybridMultilevel"/>
    <w:tmpl w:val="9FD8C578"/>
    <w:lvl w:ilvl="0" w:tplc="0C2EC430">
      <w:start w:val="1"/>
      <w:numFmt w:val="decimal"/>
      <w:lvlText w:val="%1."/>
      <w:lvlJc w:val="left"/>
      <w:pPr>
        <w:ind w:left="3621" w:hanging="360"/>
      </w:pPr>
      <w:rPr>
        <w:b w:val="0"/>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B4"/>
    <w:rsid w:val="001065B4"/>
    <w:rsid w:val="00132F6D"/>
    <w:rsid w:val="00282802"/>
    <w:rsid w:val="00350D1A"/>
    <w:rsid w:val="004946B4"/>
    <w:rsid w:val="00676631"/>
    <w:rsid w:val="008835F4"/>
    <w:rsid w:val="00A81368"/>
    <w:rsid w:val="00DA6537"/>
    <w:rsid w:val="00E44C1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282802"/>
    <w:pPr>
      <w:ind w:left="720"/>
    </w:pPr>
    <w:rPr>
      <w:rFonts w:ascii="Calibri" w:hAnsi="Calibri" w:cs="Times New Roman"/>
      <w:lang w:eastAsia="en-AU"/>
    </w:rPr>
  </w:style>
  <w:style w:type="character" w:styleId="Hyperlink">
    <w:name w:val="Hyperlink"/>
    <w:basedOn w:val="DefaultParagraphFont"/>
    <w:rsid w:val="002828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282802"/>
    <w:pPr>
      <w:ind w:left="720"/>
    </w:pPr>
    <w:rPr>
      <w:rFonts w:ascii="Calibri" w:hAnsi="Calibri" w:cs="Times New Roman"/>
      <w:lang w:eastAsia="en-AU"/>
    </w:rPr>
  </w:style>
  <w:style w:type="character" w:styleId="Hyperlink">
    <w:name w:val="Hyperlink"/>
    <w:basedOn w:val="DefaultParagraphFont"/>
    <w:rsid w:val="00282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ustry.gov.au/5StarEvalu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Samantha Mikus</cp:lastModifiedBy>
  <cp:revision>3</cp:revision>
  <dcterms:created xsi:type="dcterms:W3CDTF">2015-12-17T05:25:00Z</dcterms:created>
  <dcterms:modified xsi:type="dcterms:W3CDTF">2016-02-29T04:29:00Z</dcterms:modified>
</cp:coreProperties>
</file>