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3BA3D389"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CB7ADC">
            <w:t xml:space="preserve">2.2 – </w:t>
          </w:r>
          <w:r w:rsidR="00154E91">
            <w:t xml:space="preserve">Working </w:t>
          </w:r>
          <w:r w:rsidR="009C4311">
            <w:t>n</w:t>
          </w:r>
          <w:r w:rsidR="00154E91">
            <w:t xml:space="preserve">ear </w:t>
          </w:r>
          <w:r w:rsidR="009C4311">
            <w:t>a</w:t>
          </w:r>
          <w:r w:rsidR="00154E91">
            <w:t xml:space="preserve">sbestos </w:t>
          </w:r>
          <w:r w:rsidR="009C4311">
            <w:t>c</w:t>
          </w:r>
          <w:r w:rsidR="00154E91">
            <w:t xml:space="preserve">ontaining </w:t>
          </w:r>
          <w:r w:rsidR="009C4311">
            <w:t>m</w:t>
          </w:r>
          <w:r w:rsidR="00154E91">
            <w:t>aterial</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1BF5DF06" w:rsidR="004C1F02" w:rsidRPr="00154E91" w:rsidRDefault="00154E91" w:rsidP="001806EE">
          <w:pPr>
            <w:pStyle w:val="Subtitle"/>
            <w:framePr w:wrap="around"/>
          </w:pPr>
          <w:r w:rsidRPr="00154E91">
            <w:t xml:space="preserve">Technical Guidance Series – VEU </w:t>
          </w:r>
          <w:r w:rsidR="007B13FD">
            <w:t xml:space="preserve">Ceiling </w:t>
          </w:r>
          <w:r w:rsidRPr="00154E91">
            <w:t xml:space="preserve">Insulation </w:t>
          </w:r>
          <w:r w:rsidR="007B13FD">
            <w:t>activity</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38DB71F4">
            <wp:extent cx="776880" cy="443931"/>
            <wp:effectExtent l="0" t="0" r="4445" b="0"/>
            <wp:docPr id="1339895578" name="Graphic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0028AB4A">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16F6FE1F">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footerReference w:type="even" r:id="rId21"/>
          <w:footerReference w:type="default" r:id="rId22"/>
          <w:footerReference w:type="first" r:id="rId23"/>
          <w:type w:val="continuous"/>
          <w:pgSz w:w="11907" w:h="16839" w:code="9"/>
          <w:pgMar w:top="1361" w:right="851" w:bottom="1701" w:left="851" w:header="284" w:footer="284" w:gutter="0"/>
          <w:cols w:space="454"/>
          <w:noEndnote/>
          <w:titlePg/>
          <w:docGrid w:linePitch="360"/>
        </w:sectPr>
      </w:pPr>
    </w:p>
    <w:bookmarkEnd w:id="0"/>
    <w:p w14:paraId="358E6C8A" w14:textId="65102238" w:rsidR="003E665F" w:rsidRPr="00FC4B9B" w:rsidRDefault="00154E91" w:rsidP="00FC4B9B">
      <w:pPr>
        <w:pStyle w:val="PulloutBox"/>
      </w:pPr>
      <w:r w:rsidRPr="00FC4B9B">
        <w:t>This is part of a series developed with WorkSafe to help installers in our program to work safely while installing insulation.</w:t>
      </w:r>
    </w:p>
    <w:p w14:paraId="7F91D674" w14:textId="29E48398" w:rsidR="00154E91" w:rsidRPr="00FC4B9B" w:rsidRDefault="003E665F" w:rsidP="00FC4B9B">
      <w:pPr>
        <w:pStyle w:val="PulloutBox"/>
      </w:pPr>
      <w:r w:rsidRPr="00FC4B9B">
        <w:rPr>
          <w:b/>
          <w:bCs/>
        </w:rPr>
        <w:t>Note:</w:t>
      </w:r>
      <w:r w:rsidRPr="00FC4B9B">
        <w:t xml:space="preserve"> </w:t>
      </w:r>
      <w:r w:rsidR="008917EF" w:rsidRPr="00FC4B9B">
        <w:t>This document will focus on asbestos and asbestos-related duties relating to a domestic premises. Other asbestos duties exist in OHS legislation for workplaces that are not domestic premises and contain or are likely to contain asbestos.</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920"/>
        <w:gridCol w:w="3955"/>
      </w:tblGrid>
      <w:tr w:rsidR="00154E91" w:rsidRPr="00595F42" w14:paraId="45D49365" w14:textId="77777777" w:rsidTr="4733E9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1DBF1065" w:rsidR="00241B03" w:rsidRPr="00595F42" w:rsidRDefault="00154E91" w:rsidP="003B0531">
            <w:pPr>
              <w:pStyle w:val="TableHeadingLeft"/>
            </w:pPr>
            <w:r>
              <w:t>V</w:t>
            </w:r>
            <w:r w:rsidR="00AE1FE6">
              <w:t xml:space="preserve">EU </w:t>
            </w:r>
            <w:r w:rsidR="007B13FD">
              <w:t xml:space="preserve">Ceiling </w:t>
            </w:r>
            <w:r w:rsidR="00AE1FE6">
              <w:t>Insulation</w:t>
            </w:r>
            <w:r>
              <w:t xml:space="preserve"> </w:t>
            </w:r>
            <w:r w:rsidR="00AE1FE6">
              <w:t xml:space="preserve">– </w:t>
            </w:r>
            <w:r>
              <w:t>Technical</w:t>
            </w:r>
            <w:r w:rsidR="00AE1FE6">
              <w:t xml:space="preserve"> </w:t>
            </w:r>
            <w:r>
              <w:t>Guidance Series</w:t>
            </w:r>
          </w:p>
        </w:tc>
      </w:tr>
      <w:tr w:rsidR="00241B03" w:rsidRPr="00595F42" w14:paraId="61699F90" w14:textId="77777777" w:rsidTr="4733E9FC">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43B066EE" w14:textId="385D2951" w:rsidR="00241B03" w:rsidRPr="00DD492C" w:rsidRDefault="00241B03" w:rsidP="00DD492C">
            <w:pPr>
              <w:pStyle w:val="TableHeadingLeft"/>
            </w:pPr>
            <w:r w:rsidRPr="00DD492C">
              <w:t xml:space="preserve">Working </w:t>
            </w:r>
            <w:r w:rsidR="005856EF" w:rsidRPr="00DD492C">
              <w:t>s</w:t>
            </w:r>
            <w:r w:rsidRPr="00DD492C">
              <w:t xml:space="preserve">afely at </w:t>
            </w:r>
            <w:r w:rsidR="005856EF" w:rsidRPr="00DD492C">
              <w:t>h</w:t>
            </w:r>
            <w:r w:rsidRPr="00DD492C">
              <w:t>eights</w:t>
            </w:r>
          </w:p>
        </w:tc>
      </w:tr>
      <w:tr w:rsidR="00154E91" w:rsidRPr="008C06B8" w14:paraId="3F172E1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07276FAC" w14:textId="194EE8C7" w:rsidR="00154E91" w:rsidRPr="008C06B8" w:rsidRDefault="00154E91" w:rsidP="005A3CE6">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3B441CF1" w14:textId="1FCA6117" w:rsidR="00154E91" w:rsidRPr="008C06B8" w:rsidRDefault="00D3147F" w:rsidP="005A3CE6">
            <w:pPr>
              <w:pStyle w:val="TableTextLeft"/>
            </w:pPr>
            <w:r>
              <w:t xml:space="preserve">Working </w:t>
            </w:r>
            <w:r w:rsidR="009B6A9B">
              <w:t>s</w:t>
            </w:r>
            <w:r>
              <w:t xml:space="preserve">afely at </w:t>
            </w:r>
            <w:r w:rsidR="009B6A9B">
              <w:t>h</w:t>
            </w:r>
            <w:r>
              <w:t>eight</w:t>
            </w:r>
            <w:r w:rsidR="009B6A9B">
              <w:t>s during rooftop insulation installations</w:t>
            </w:r>
          </w:p>
        </w:tc>
      </w:tr>
      <w:tr w:rsidR="00154E91" w:rsidRPr="008C06B8" w14:paraId="23CDBD1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77509281" w14:textId="53ECF954" w:rsidR="00154E91" w:rsidRPr="008C06B8" w:rsidRDefault="00154E91" w:rsidP="005A3CE6">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5853D98C" w14:textId="48558C40" w:rsidR="00154E91" w:rsidRPr="008C06B8" w:rsidRDefault="009B6A9B" w:rsidP="005A3CE6">
            <w:pPr>
              <w:pStyle w:val="TableTextLeft"/>
            </w:pPr>
            <w:r>
              <w:t>Edge protection – working at height</w:t>
            </w:r>
          </w:p>
        </w:tc>
      </w:tr>
      <w:tr w:rsidR="00154E91" w:rsidRPr="008C06B8" w14:paraId="271CC37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26DC8835" w14:textId="114D440A" w:rsidR="00154E91" w:rsidRPr="008C06B8" w:rsidRDefault="00154E91" w:rsidP="005A3CE6">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4E83889D" w14:textId="72430065" w:rsidR="00154E91" w:rsidRPr="008C06B8" w:rsidRDefault="009B6A9B" w:rsidP="005A3CE6">
            <w:pPr>
              <w:pStyle w:val="TableTextLeft"/>
            </w:pPr>
            <w:r>
              <w:t xml:space="preserve">Manual handling </w:t>
            </w:r>
            <w:r w:rsidR="00241B03">
              <w:t xml:space="preserve">of heavy and bulky items </w:t>
            </w:r>
          </w:p>
        </w:tc>
      </w:tr>
      <w:tr w:rsidR="00154E91" w:rsidRPr="008C06B8" w14:paraId="75FEC62E"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38F9EE7D" w14:textId="4F5B142D" w:rsidR="00154E91" w:rsidRDefault="00154E91" w:rsidP="005A3CE6">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673EF9B7" w14:textId="05C67594" w:rsidR="00154E91" w:rsidRPr="008C06B8" w:rsidRDefault="00241B03" w:rsidP="005A3CE6">
            <w:pPr>
              <w:pStyle w:val="TableTextLeft"/>
            </w:pPr>
            <w:r>
              <w:t>Working safely with ladders</w:t>
            </w:r>
          </w:p>
        </w:tc>
      </w:tr>
      <w:tr w:rsidR="00154E91" w:rsidRPr="008C06B8" w14:paraId="54B3CD8E"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41514179" w14:textId="6EF09FB7" w:rsidR="00154E91" w:rsidRDefault="00154E91" w:rsidP="005A3CE6">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6549A109" w14:textId="199FF474" w:rsidR="00154E91" w:rsidRPr="008C06B8" w:rsidRDefault="00241B03" w:rsidP="005A3CE6">
            <w:pPr>
              <w:pStyle w:val="TableTextLeft"/>
            </w:pPr>
            <w:r>
              <w:t>Safe work practices using elevating work platforms</w:t>
            </w:r>
          </w:p>
        </w:tc>
      </w:tr>
      <w:tr w:rsidR="00154E91" w:rsidRPr="008C06B8" w14:paraId="310F4529"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6680ABD5" w14:textId="717098C0" w:rsidR="00154E91" w:rsidRDefault="00154E91" w:rsidP="005A3CE6">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714CF992" w14:textId="0A1C70BB" w:rsidR="00154E91" w:rsidRPr="008C06B8" w:rsidRDefault="00241B03" w:rsidP="005A3CE6">
            <w:pPr>
              <w:pStyle w:val="TableTextLeft"/>
            </w:pPr>
            <w:r>
              <w:t xml:space="preserve">Falls through skylights, fragile roofs, voids and penetrations. </w:t>
            </w:r>
          </w:p>
        </w:tc>
      </w:tr>
      <w:tr w:rsidR="00241B03" w:rsidRPr="008C06B8" w14:paraId="30BED40F" w14:textId="77777777" w:rsidTr="4733E9FC">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7945648" w14:textId="6E9625F6" w:rsidR="00241B03" w:rsidRPr="00DD492C" w:rsidRDefault="00241B03" w:rsidP="00DD492C">
            <w:pPr>
              <w:pStyle w:val="TableTextLeft"/>
              <w:rPr>
                <w:b/>
                <w:bCs/>
                <w:color w:val="FFFFFF" w:themeColor="background1"/>
              </w:rPr>
            </w:pPr>
            <w:r w:rsidRPr="00DD492C">
              <w:rPr>
                <w:b/>
                <w:bCs/>
                <w:color w:val="FFFFFF" w:themeColor="background1"/>
              </w:rPr>
              <w:t xml:space="preserve">Working </w:t>
            </w:r>
            <w:r w:rsidR="005856EF" w:rsidRPr="00DD492C">
              <w:rPr>
                <w:b/>
                <w:bCs/>
                <w:color w:val="FFFFFF" w:themeColor="background1"/>
              </w:rPr>
              <w:t>s</w:t>
            </w:r>
            <w:r w:rsidRPr="00DD492C">
              <w:rPr>
                <w:b/>
                <w:bCs/>
                <w:color w:val="FFFFFF" w:themeColor="background1"/>
              </w:rPr>
              <w:t xml:space="preserve">afely </w:t>
            </w:r>
            <w:r w:rsidR="00087EB3" w:rsidRPr="00DD492C">
              <w:rPr>
                <w:b/>
                <w:bCs/>
                <w:color w:val="FFFFFF" w:themeColor="background1"/>
              </w:rPr>
              <w:t xml:space="preserve">in </w:t>
            </w:r>
            <w:r w:rsidR="005856EF" w:rsidRPr="00DD492C">
              <w:rPr>
                <w:b/>
                <w:bCs/>
                <w:color w:val="FFFFFF" w:themeColor="background1"/>
              </w:rPr>
              <w:t>c</w:t>
            </w:r>
            <w:r w:rsidR="00087EB3" w:rsidRPr="00DD492C">
              <w:rPr>
                <w:b/>
                <w:bCs/>
                <w:color w:val="FFFFFF" w:themeColor="background1"/>
              </w:rPr>
              <w:t xml:space="preserve">eiling </w:t>
            </w:r>
            <w:r w:rsidR="005856EF" w:rsidRPr="00DD492C">
              <w:rPr>
                <w:b/>
                <w:bCs/>
                <w:color w:val="FFFFFF" w:themeColor="background1"/>
              </w:rPr>
              <w:t>s</w:t>
            </w:r>
            <w:r w:rsidR="00087EB3" w:rsidRPr="00DD492C">
              <w:rPr>
                <w:b/>
                <w:bCs/>
                <w:color w:val="FFFFFF" w:themeColor="background1"/>
              </w:rPr>
              <w:t>paces</w:t>
            </w:r>
          </w:p>
        </w:tc>
      </w:tr>
      <w:tr w:rsidR="00AE1FE6" w:rsidRPr="008C06B8" w14:paraId="66FC2FBE"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2C5D8B41" w14:textId="00CE1CE7" w:rsidR="00AE1FE6" w:rsidRDefault="00AE1FE6" w:rsidP="005A3CE6">
            <w:pPr>
              <w:pStyle w:val="TableTextLeft"/>
            </w:pPr>
            <w:r>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1BB417A7" w14:textId="28A8F9AF" w:rsidR="00AE1FE6" w:rsidRPr="00AE1FE6" w:rsidRDefault="00AE1FE6" w:rsidP="005A3CE6">
            <w:pPr>
              <w:pStyle w:val="TableTextLeft"/>
            </w:pPr>
            <w:r>
              <w:t xml:space="preserve">Working in pairs (best practice) </w:t>
            </w:r>
          </w:p>
        </w:tc>
      </w:tr>
      <w:tr w:rsidR="00154E91" w:rsidRPr="008C06B8" w14:paraId="7395951A"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42435679" w14:textId="18D4D925" w:rsidR="00154E91" w:rsidRPr="004B1B3F" w:rsidRDefault="00241B03" w:rsidP="005A3CE6">
            <w:pPr>
              <w:pStyle w:val="TableTextLeft"/>
              <w:rPr>
                <w:b/>
                <w:bCs/>
                <w:color w:val="FFFFFF" w:themeColor="background1"/>
              </w:rPr>
            </w:pPr>
            <w:r w:rsidRPr="004B1B3F">
              <w:rPr>
                <w:b/>
                <w:bCs/>
              </w:rPr>
              <w:t>2.</w:t>
            </w:r>
            <w:r w:rsidR="00AE1FE6" w:rsidRPr="004B1B3F">
              <w:rPr>
                <w:b/>
                <w:bCs/>
              </w:rPr>
              <w:t>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2C592963" w14:textId="64447EB7" w:rsidR="00154E91" w:rsidRPr="00154E91" w:rsidRDefault="00154E91" w:rsidP="005A3CE6">
            <w:pPr>
              <w:pStyle w:val="TableTextLeft"/>
            </w:pPr>
            <w:r>
              <w:rPr>
                <w:b/>
                <w:bCs/>
              </w:rPr>
              <w:t xml:space="preserve">Working </w:t>
            </w:r>
            <w:r w:rsidR="00DD1732">
              <w:rPr>
                <w:b/>
                <w:bCs/>
              </w:rPr>
              <w:t>n</w:t>
            </w:r>
            <w:r>
              <w:rPr>
                <w:b/>
                <w:bCs/>
              </w:rPr>
              <w:t xml:space="preserve">ear </w:t>
            </w:r>
            <w:r w:rsidR="00DD1732">
              <w:rPr>
                <w:b/>
                <w:bCs/>
              </w:rPr>
              <w:t>a</w:t>
            </w:r>
            <w:r>
              <w:rPr>
                <w:b/>
                <w:bCs/>
              </w:rPr>
              <w:t xml:space="preserve">sbestos </w:t>
            </w:r>
            <w:r w:rsidR="00DD1732">
              <w:rPr>
                <w:b/>
                <w:bCs/>
              </w:rPr>
              <w:t>c</w:t>
            </w:r>
            <w:r>
              <w:rPr>
                <w:b/>
                <w:bCs/>
              </w:rPr>
              <w:t xml:space="preserve">ontaining </w:t>
            </w:r>
            <w:r w:rsidR="00DD1732">
              <w:rPr>
                <w:b/>
                <w:bCs/>
              </w:rPr>
              <w:t>m</w:t>
            </w:r>
            <w:r>
              <w:rPr>
                <w:b/>
                <w:bCs/>
              </w:rPr>
              <w:t xml:space="preserve">aterial </w:t>
            </w:r>
            <w:r w:rsidR="00DD1732">
              <w:rPr>
                <w:b/>
                <w:bCs/>
              </w:rPr>
              <w:br/>
            </w:r>
            <w:r w:rsidRPr="00DD1732">
              <w:rPr>
                <w:i/>
                <w:iCs/>
              </w:rPr>
              <w:t>(this sheet)</w:t>
            </w:r>
          </w:p>
        </w:tc>
      </w:tr>
      <w:tr w:rsidR="00087EB3" w:rsidRPr="008C06B8" w14:paraId="37CDD9A7"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56FCEB44" w14:textId="5270D472" w:rsidR="00087EB3" w:rsidRDefault="00087EB3" w:rsidP="005A3CE6">
            <w:pPr>
              <w:pStyle w:val="TableTextLeft"/>
            </w:pPr>
            <w:r>
              <w:t>2.</w:t>
            </w:r>
            <w:r w:rsidR="045A0C68">
              <w:t>3</w:t>
            </w:r>
          </w:p>
        </w:tc>
        <w:tc>
          <w:tcPr>
            <w:cnfStyle w:val="000010000000" w:firstRow="0" w:lastRow="0" w:firstColumn="0" w:lastColumn="0" w:oddVBand="1" w:evenVBand="0" w:oddHBand="0" w:evenHBand="0" w:firstRowFirstColumn="0" w:firstRowLastColumn="0" w:lastRowFirstColumn="0" w:lastRowLastColumn="0"/>
            <w:tcW w:w="4056" w:type="pct"/>
          </w:tcPr>
          <w:p w14:paraId="3FDA6127" w14:textId="2A776A42" w:rsidR="00087EB3" w:rsidRPr="00AE1FE6" w:rsidRDefault="00AE1FE6" w:rsidP="005A3CE6">
            <w:pPr>
              <w:pStyle w:val="TableTextLeft"/>
            </w:pPr>
            <w:r>
              <w:t xml:space="preserve">Working </w:t>
            </w:r>
            <w:r w:rsidR="5AD73D56">
              <w:t>in heated ceiling spaces when installing insulation</w:t>
            </w:r>
          </w:p>
        </w:tc>
      </w:tr>
      <w:tr w:rsidR="00087EB3" w:rsidRPr="008C06B8" w14:paraId="1E0B3586"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3A9D2CDA" w14:textId="56EDEAD6" w:rsidR="00087EB3" w:rsidRDefault="00087EB3" w:rsidP="005A3CE6">
            <w:pPr>
              <w:pStyle w:val="TableTextLeft"/>
            </w:pPr>
            <w:r>
              <w:t>2.</w:t>
            </w:r>
            <w:r w:rsidR="6CAE1116">
              <w:t>4</w:t>
            </w:r>
          </w:p>
        </w:tc>
        <w:tc>
          <w:tcPr>
            <w:cnfStyle w:val="000010000000" w:firstRow="0" w:lastRow="0" w:firstColumn="0" w:lastColumn="0" w:oddVBand="1" w:evenVBand="0" w:oddHBand="0" w:evenHBand="0" w:firstRowFirstColumn="0" w:firstRowLastColumn="0" w:lastRowFirstColumn="0" w:lastRowLastColumn="0"/>
            <w:tcW w:w="4056" w:type="pct"/>
          </w:tcPr>
          <w:p w14:paraId="3ACE792B" w14:textId="68CECE9D" w:rsidR="00087EB3" w:rsidRPr="00176954" w:rsidRDefault="00176954" w:rsidP="005A3CE6">
            <w:pPr>
              <w:pStyle w:val="TableTextLeft"/>
            </w:pPr>
            <w:r>
              <w:t xml:space="preserve">Working in </w:t>
            </w:r>
            <w:r w:rsidR="28B5B461">
              <w:t xml:space="preserve">restricted </w:t>
            </w:r>
            <w:r w:rsidR="00DD1732">
              <w:t>c</w:t>
            </w:r>
            <w:r>
              <w:t xml:space="preserve">eiling </w:t>
            </w:r>
            <w:r w:rsidR="00DD1732">
              <w:t>s</w:t>
            </w:r>
            <w:r>
              <w:t xml:space="preserve">paces </w:t>
            </w:r>
          </w:p>
        </w:tc>
      </w:tr>
      <w:tr w:rsidR="00087EB3" w:rsidRPr="008C06B8" w14:paraId="6CFF21F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7E7DF04C" w14:textId="223D8D2A" w:rsidR="00087EB3" w:rsidRDefault="00087EB3" w:rsidP="005A3CE6">
            <w:pPr>
              <w:pStyle w:val="TableTextLeft"/>
            </w:pPr>
            <w:r>
              <w:t>2.</w:t>
            </w:r>
            <w:r w:rsidR="72FD0085">
              <w:t>5</w:t>
            </w:r>
          </w:p>
        </w:tc>
        <w:tc>
          <w:tcPr>
            <w:cnfStyle w:val="000010000000" w:firstRow="0" w:lastRow="0" w:firstColumn="0" w:lastColumn="0" w:oddVBand="1" w:evenVBand="0" w:oddHBand="0" w:evenHBand="0" w:firstRowFirstColumn="0" w:firstRowLastColumn="0" w:lastRowFirstColumn="0" w:lastRowLastColumn="0"/>
            <w:tcW w:w="4056" w:type="pct"/>
          </w:tcPr>
          <w:p w14:paraId="40789529" w14:textId="0B270B18" w:rsidR="00176954" w:rsidRPr="00176954" w:rsidRDefault="00176954" w:rsidP="005A3CE6">
            <w:pPr>
              <w:pStyle w:val="TableTextLeft"/>
            </w:pPr>
            <w:r>
              <w:t xml:space="preserve">Falls through </w:t>
            </w:r>
            <w:r w:rsidR="00DD1732">
              <w:t>c</w:t>
            </w:r>
            <w:r>
              <w:t xml:space="preserve">eiling </w:t>
            </w:r>
            <w:r w:rsidR="00DD1732">
              <w:t>s</w:t>
            </w:r>
            <w:r>
              <w:t>paces</w:t>
            </w:r>
          </w:p>
        </w:tc>
      </w:tr>
      <w:tr w:rsidR="008D0188" w:rsidRPr="008C06B8" w14:paraId="369729C5"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22A88839" w14:textId="5AB98D7E" w:rsidR="008D0188" w:rsidRDefault="008D0188" w:rsidP="005A3CE6">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367EB94A" w14:textId="167A9A08" w:rsidR="008D0188" w:rsidRDefault="008D0188" w:rsidP="005A3CE6">
            <w:pPr>
              <w:pStyle w:val="TableTextLeft"/>
            </w:pPr>
            <w:r>
              <w:t>Fire ha</w:t>
            </w:r>
            <w:r w:rsidR="00A6452E">
              <w:t xml:space="preserve">zards in ceiling spaces </w:t>
            </w:r>
          </w:p>
        </w:tc>
      </w:tr>
      <w:tr w:rsidR="00176954" w:rsidRPr="008C06B8" w14:paraId="23F919FC" w14:textId="77777777" w:rsidTr="4733E9FC">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A770B4B" w14:textId="24593D76" w:rsidR="00176954" w:rsidRPr="00DD492C" w:rsidRDefault="00176954" w:rsidP="00DD492C">
            <w:pPr>
              <w:pStyle w:val="TableTextLeft"/>
            </w:pPr>
            <w:r w:rsidRPr="00DD492C">
              <w:rPr>
                <w:b/>
                <w:bCs/>
                <w:color w:val="FFFFFF" w:themeColor="background1"/>
              </w:rPr>
              <w:t xml:space="preserve">Working </w:t>
            </w:r>
            <w:r w:rsidR="00A6452E" w:rsidRPr="00DD492C">
              <w:rPr>
                <w:b/>
                <w:bCs/>
                <w:color w:val="FFFFFF" w:themeColor="background1"/>
              </w:rPr>
              <w:t>s</w:t>
            </w:r>
            <w:r w:rsidRPr="00DD492C">
              <w:rPr>
                <w:b/>
                <w:bCs/>
                <w:color w:val="FFFFFF" w:themeColor="background1"/>
              </w:rPr>
              <w:t xml:space="preserve">afely with </w:t>
            </w:r>
            <w:r w:rsidR="00A6452E" w:rsidRPr="00DD492C">
              <w:rPr>
                <w:b/>
                <w:bCs/>
                <w:color w:val="FFFFFF" w:themeColor="background1"/>
              </w:rPr>
              <w:t>e</w:t>
            </w:r>
            <w:r w:rsidRPr="00DD492C">
              <w:rPr>
                <w:b/>
                <w:bCs/>
                <w:color w:val="FFFFFF" w:themeColor="background1"/>
              </w:rPr>
              <w:t xml:space="preserve">lectricity </w:t>
            </w:r>
          </w:p>
        </w:tc>
      </w:tr>
      <w:tr w:rsidR="00176954" w:rsidRPr="008C06B8" w14:paraId="64E72681"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0AEE2494" w14:textId="01E983A2" w:rsidR="00176954" w:rsidRDefault="00A6452E" w:rsidP="00176954">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6CFDEFD8" w14:textId="505100CD" w:rsidR="00176954" w:rsidRDefault="00A6452E" w:rsidP="00176954">
            <w:pPr>
              <w:pStyle w:val="TableTextLeft"/>
            </w:pPr>
            <w:r>
              <w:t>Safe elements of electrical isolation</w:t>
            </w:r>
          </w:p>
        </w:tc>
      </w:tr>
      <w:tr w:rsidR="00A6452E" w:rsidRPr="008C06B8" w14:paraId="5EAA6F2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25275F56" w14:textId="1D96BF3A" w:rsidR="00A6452E" w:rsidRDefault="00A6452E" w:rsidP="00176954">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72811FB6" w14:textId="0BFF77F2" w:rsidR="00A6452E" w:rsidRDefault="00A6452E" w:rsidP="00176954">
            <w:pPr>
              <w:pStyle w:val="TableTextLeft"/>
            </w:pPr>
            <w:r>
              <w:t xml:space="preserve">Safety isolating solar PV systems </w:t>
            </w:r>
          </w:p>
        </w:tc>
      </w:tr>
    </w:tbl>
    <w:p w14:paraId="604B6C21" w14:textId="726246D6" w:rsidR="00154E91" w:rsidRDefault="00BF04EE" w:rsidP="00BF04EE">
      <w:pPr>
        <w:pStyle w:val="Heading2"/>
        <w:spacing w:before="0" w:after="240"/>
      </w:pPr>
      <w:r>
        <w:br w:type="column"/>
      </w:r>
      <w:r w:rsidR="0099224F">
        <w:t>About a</w:t>
      </w:r>
      <w:r w:rsidR="00154E91">
        <w:t>sbestos</w:t>
      </w:r>
      <w:r w:rsidR="0099224F">
        <w:t>-</w:t>
      </w:r>
      <w:r w:rsidR="00154E91">
        <w:t>containing material</w:t>
      </w:r>
    </w:p>
    <w:p w14:paraId="55C876FA" w14:textId="456A4BB2" w:rsidR="00154E91" w:rsidRDefault="00154E91" w:rsidP="00154E91">
      <w:pPr>
        <w:pStyle w:val="BodyText"/>
      </w:pPr>
      <w:r>
        <w:t xml:space="preserve">Asbestos-containing material (ACM) is any </w:t>
      </w:r>
      <w:r w:rsidR="00384749">
        <w:t xml:space="preserve">manufactured </w:t>
      </w:r>
      <w:r>
        <w:t xml:space="preserve">material or object that contains one or more of the </w:t>
      </w:r>
      <w:r w:rsidR="005F714B">
        <w:t>mineral silicates</w:t>
      </w:r>
      <w:r w:rsidR="00384749">
        <w:t xml:space="preserve"> b</w:t>
      </w:r>
      <w:r w:rsidR="00384749" w:rsidRPr="00384749">
        <w:t>elonging to the serpentine or amphibole groups of rock-forming minerals</w:t>
      </w:r>
      <w:r w:rsidR="00384749">
        <w:t xml:space="preserve"> </w:t>
      </w:r>
      <w:r w:rsidR="00384749" w:rsidRPr="00384749">
        <w:t>(other than plant in which asbestos is fixed or installed)</w:t>
      </w:r>
      <w:r w:rsidR="00B26250">
        <w:t>, including</w:t>
      </w:r>
      <w:r w:rsidR="00CC3669">
        <w:t>:</w:t>
      </w:r>
    </w:p>
    <w:p w14:paraId="46CA21D8" w14:textId="3F447A40" w:rsidR="005F714B" w:rsidRPr="00DD492C" w:rsidRDefault="0099224F" w:rsidP="00DD492C">
      <w:pPr>
        <w:pStyle w:val="ListBullet"/>
      </w:pPr>
      <w:r w:rsidRPr="00DD492C">
        <w:t>c</w:t>
      </w:r>
      <w:r w:rsidR="005F714B" w:rsidRPr="00DD492C">
        <w:t>hrysolite (commonly known as white asbestos)</w:t>
      </w:r>
    </w:p>
    <w:p w14:paraId="21563D62" w14:textId="4112C27D" w:rsidR="005F714B" w:rsidRPr="00DD492C" w:rsidRDefault="0099224F" w:rsidP="00DD492C">
      <w:pPr>
        <w:pStyle w:val="ListBullet"/>
      </w:pPr>
      <w:r w:rsidRPr="00DD492C">
        <w:t>c</w:t>
      </w:r>
      <w:r w:rsidR="005F714B" w:rsidRPr="00DD492C">
        <w:t>roc</w:t>
      </w:r>
      <w:r w:rsidR="00FE52F0" w:rsidRPr="00DD492C">
        <w:t>idolite (commonly known as blue asbestos)</w:t>
      </w:r>
    </w:p>
    <w:p w14:paraId="18C1F9D0" w14:textId="44478522" w:rsidR="00FE52F0" w:rsidRPr="00DD492C" w:rsidRDefault="00384749" w:rsidP="00DD492C">
      <w:pPr>
        <w:pStyle w:val="ListBullet"/>
      </w:pPr>
      <w:r w:rsidRPr="00DD492C">
        <w:t xml:space="preserve">grunerite or </w:t>
      </w:r>
      <w:r w:rsidR="0099224F" w:rsidRPr="00DD492C">
        <w:t>a</w:t>
      </w:r>
      <w:r w:rsidR="00FE52F0" w:rsidRPr="00DD492C">
        <w:t>mosite (commonly known as brown asbestos)</w:t>
      </w:r>
      <w:r w:rsidR="0099224F" w:rsidRPr="00DD492C">
        <w:t>.</w:t>
      </w:r>
    </w:p>
    <w:p w14:paraId="042F5A52" w14:textId="28985247" w:rsidR="00FE52F0" w:rsidRDefault="00FE52F0" w:rsidP="00FE52F0">
      <w:pPr>
        <w:pStyle w:val="BodyText"/>
      </w:pPr>
      <w:r>
        <w:t xml:space="preserve">Asbestos was </w:t>
      </w:r>
      <w:r w:rsidR="00CC3669">
        <w:t xml:space="preserve">widely </w:t>
      </w:r>
      <w:r>
        <w:t xml:space="preserve">used in </w:t>
      </w:r>
      <w:r w:rsidR="00CC3669">
        <w:t xml:space="preserve">Australian </w:t>
      </w:r>
      <w:r>
        <w:t>building</w:t>
      </w:r>
      <w:r w:rsidR="00EA4357">
        <w:t>s</w:t>
      </w:r>
      <w:r>
        <w:t xml:space="preserve"> and construction between the 1940s and 1980s because of its low cost, fire resistance, durability and insulating properties. </w:t>
      </w:r>
    </w:p>
    <w:p w14:paraId="662AA335" w14:textId="687D3209" w:rsidR="00E62159" w:rsidRPr="001D4EDB" w:rsidRDefault="003064D9" w:rsidP="005D491B">
      <w:pPr>
        <w:pStyle w:val="Heading3"/>
      </w:pPr>
      <w:r w:rsidRPr="001D4EDB">
        <w:t xml:space="preserve">Physical </w:t>
      </w:r>
      <w:r w:rsidR="00FC4B9B">
        <w:t>t</w:t>
      </w:r>
      <w:r w:rsidRPr="001D4EDB">
        <w:t xml:space="preserve">ypes of </w:t>
      </w:r>
      <w:r w:rsidR="00FC4B9B">
        <w:rPr>
          <w:rStyle w:val="Heading3Char"/>
        </w:rPr>
        <w:t>a</w:t>
      </w:r>
      <w:r w:rsidRPr="005D491B">
        <w:rPr>
          <w:rStyle w:val="Heading3Char"/>
        </w:rPr>
        <w:t>sbestos</w:t>
      </w:r>
    </w:p>
    <w:p w14:paraId="542443EF" w14:textId="1396E6EC" w:rsidR="00A1113B" w:rsidRDefault="00A1113B" w:rsidP="00FE52F0">
      <w:pPr>
        <w:pStyle w:val="BodyText"/>
      </w:pPr>
      <w:r>
        <w:t>Asbestos</w:t>
      </w:r>
      <w:r w:rsidR="005D491B">
        <w:t xml:space="preserve"> found</w:t>
      </w:r>
      <w:r>
        <w:t xml:space="preserve"> in homes, businesses and industrial environments is </w:t>
      </w:r>
      <w:r w:rsidR="005D491B">
        <w:t>either one of</w:t>
      </w:r>
      <w:r>
        <w:t xml:space="preserve"> </w:t>
      </w:r>
      <w:r w:rsidR="0099224F">
        <w:t xml:space="preserve">2 </w:t>
      </w:r>
      <w:r w:rsidR="005D491B">
        <w:t>classes</w:t>
      </w:r>
      <w:r w:rsidR="0099224F">
        <w:t>.</w:t>
      </w:r>
    </w:p>
    <w:p w14:paraId="100D99F0" w14:textId="032FFBA4" w:rsidR="00BA17BD" w:rsidRDefault="006777BD" w:rsidP="00BA17BD">
      <w:pPr>
        <w:pStyle w:val="ListBullet"/>
      </w:pPr>
      <w:r w:rsidRPr="4F504746">
        <w:rPr>
          <w:b/>
          <w:bCs/>
        </w:rPr>
        <w:t>Friable asbestos</w:t>
      </w:r>
      <w:r>
        <w:t xml:space="preserve"> – can be easily crumbled, pulverised or</w:t>
      </w:r>
      <w:r w:rsidR="00DD492C">
        <w:t> </w:t>
      </w:r>
      <w:r w:rsidR="004D5767">
        <w:t xml:space="preserve">reduced to a powder by hand pressure. This includes asbestos contaminated dust or debris (ACD). </w:t>
      </w:r>
    </w:p>
    <w:p w14:paraId="46F935B3" w14:textId="1A37C42D" w:rsidR="000A782F" w:rsidRDefault="005D491B" w:rsidP="000A782F">
      <w:pPr>
        <w:pStyle w:val="ListBullet"/>
        <w:numPr>
          <w:ilvl w:val="0"/>
          <w:numId w:val="0"/>
        </w:numPr>
        <w:ind w:left="170"/>
      </w:pPr>
      <w:r w:rsidRPr="005D491B">
        <w:t xml:space="preserve">A </w:t>
      </w:r>
      <w:r w:rsidR="000A782F" w:rsidRPr="00AC45E7">
        <w:rPr>
          <w:b/>
          <w:bCs/>
        </w:rPr>
        <w:t xml:space="preserve">Class A </w:t>
      </w:r>
      <w:r w:rsidR="000A782F" w:rsidRPr="00085933">
        <w:rPr>
          <w:b/>
          <w:bCs/>
        </w:rPr>
        <w:t>Licensed</w:t>
      </w:r>
      <w:r w:rsidR="00085933">
        <w:rPr>
          <w:b/>
          <w:bCs/>
        </w:rPr>
        <w:t xml:space="preserve"> Asbestos</w:t>
      </w:r>
      <w:r w:rsidR="000A782F" w:rsidRPr="00085933">
        <w:rPr>
          <w:b/>
          <w:bCs/>
        </w:rPr>
        <w:t xml:space="preserve"> Removalist</w:t>
      </w:r>
      <w:r w:rsidR="000A782F">
        <w:t xml:space="preserve"> is required for </w:t>
      </w:r>
      <w:r w:rsidR="00540334">
        <w:t xml:space="preserve">the </w:t>
      </w:r>
      <w:r w:rsidR="000A782F">
        <w:t xml:space="preserve">removal of friable asbestos and </w:t>
      </w:r>
      <w:r w:rsidR="00085933">
        <w:t>is also authorised to remove non-friable asbestos.  Class A licen</w:t>
      </w:r>
      <w:r w:rsidR="00B74252">
        <w:t>c</w:t>
      </w:r>
      <w:r w:rsidR="00085933">
        <w:t xml:space="preserve">e holders may be subject to specific regulatory limitations </w:t>
      </w:r>
      <w:r w:rsidR="009417B6">
        <w:t>related to</w:t>
      </w:r>
      <w:r w:rsidR="00085933">
        <w:t xml:space="preserve"> the type and scope of asbestos removal work being undertaken.</w:t>
      </w:r>
    </w:p>
    <w:p w14:paraId="73BFEA58" w14:textId="44439BEE" w:rsidR="004D5767" w:rsidRPr="00DD492C" w:rsidRDefault="004D5767" w:rsidP="00DD492C">
      <w:pPr>
        <w:pStyle w:val="ListBullet"/>
        <w:rPr>
          <w:color w:val="57564D"/>
          <w:sz w:val="22"/>
          <w:szCs w:val="22"/>
        </w:rPr>
      </w:pPr>
      <w:r w:rsidRPr="00854D0E">
        <w:rPr>
          <w:b/>
          <w:bCs/>
        </w:rPr>
        <w:t>Non-friable asbestos</w:t>
      </w:r>
      <w:r w:rsidR="00601D6E">
        <w:t xml:space="preserve"> – </w:t>
      </w:r>
      <w:r w:rsidR="00854D0E" w:rsidRPr="00CE4E6E">
        <w:t>when dry</w:t>
      </w:r>
      <w:r w:rsidR="00854D0E">
        <w:t>,</w:t>
      </w:r>
      <w:r w:rsidR="00854D0E" w:rsidRPr="00CE4E6E">
        <w:t xml:space="preserve"> may not be crumbled, pulverised or reduced to powder by hand pressure.</w:t>
      </w:r>
    </w:p>
    <w:p w14:paraId="54A40617" w14:textId="53379A3A" w:rsidR="00E52F75" w:rsidRDefault="005D491B" w:rsidP="00E52F75">
      <w:pPr>
        <w:pStyle w:val="ListBullet"/>
        <w:numPr>
          <w:ilvl w:val="0"/>
          <w:numId w:val="0"/>
        </w:numPr>
        <w:ind w:left="170"/>
      </w:pPr>
      <w:r w:rsidRPr="005D491B">
        <w:t xml:space="preserve">A </w:t>
      </w:r>
      <w:r w:rsidR="00E52F75" w:rsidRPr="00085933">
        <w:rPr>
          <w:b/>
          <w:bCs/>
        </w:rPr>
        <w:t xml:space="preserve">Class B </w:t>
      </w:r>
      <w:r w:rsidR="00E52F75" w:rsidRPr="000476C4">
        <w:rPr>
          <w:b/>
          <w:bCs/>
        </w:rPr>
        <w:t xml:space="preserve">Licensed </w:t>
      </w:r>
      <w:r w:rsidR="00085933" w:rsidRPr="000476C4">
        <w:rPr>
          <w:b/>
          <w:bCs/>
        </w:rPr>
        <w:t xml:space="preserve">Asbestos </w:t>
      </w:r>
      <w:r w:rsidR="00E52F75" w:rsidRPr="000476C4">
        <w:rPr>
          <w:b/>
          <w:bCs/>
        </w:rPr>
        <w:t>Removalists</w:t>
      </w:r>
      <w:r w:rsidR="00085933">
        <w:rPr>
          <w:b/>
          <w:bCs/>
        </w:rPr>
        <w:t xml:space="preserve"> </w:t>
      </w:r>
      <w:r w:rsidR="00085933" w:rsidRPr="000476C4">
        <w:t>is authorised to remove non-friable asbestos only. Class B licen</w:t>
      </w:r>
      <w:r w:rsidR="002F7873">
        <w:t>c</w:t>
      </w:r>
      <w:r w:rsidR="00085933" w:rsidRPr="000476C4">
        <w:t xml:space="preserve">e holders may also be subjected to regulatory limitations </w:t>
      </w:r>
      <w:r w:rsidR="00854D0E">
        <w:t>related to</w:t>
      </w:r>
      <w:r w:rsidR="00085933" w:rsidRPr="000476C4">
        <w:t xml:space="preserve"> type, condition, or quantity of asbestos-containing materials that can be removed.</w:t>
      </w:r>
      <w:r w:rsidR="00E52F75" w:rsidRPr="00085933">
        <w:t xml:space="preserve"> </w:t>
      </w:r>
    </w:p>
    <w:p w14:paraId="016DDD1E" w14:textId="15CF951B" w:rsidR="00154E91" w:rsidRPr="00154E91" w:rsidRDefault="00154E91" w:rsidP="00DD492C">
      <w:pPr>
        <w:pStyle w:val="PulloutBox"/>
      </w:pPr>
      <w:r w:rsidRPr="00154E91">
        <w:t xml:space="preserve">If a property you are engaged to work at was built or renovated </w:t>
      </w:r>
      <w:r>
        <w:t>prior to 1990, it is likely to contain some asbestos building materials, whether easily accessible or</w:t>
      </w:r>
      <w:r w:rsidR="00DD492C">
        <w:t> </w:t>
      </w:r>
      <w:r>
        <w:t xml:space="preserve">not. </w:t>
      </w:r>
    </w:p>
    <w:p w14:paraId="2332BDD3" w14:textId="77777777" w:rsidR="00154E91" w:rsidRDefault="00154E91">
      <w:pPr>
        <w:rPr>
          <w:rFonts w:asciiTheme="majorHAnsi" w:eastAsiaTheme="majorEastAsia" w:hAnsiTheme="majorHAnsi" w:cstheme="majorBidi"/>
          <w:b/>
          <w:bCs/>
          <w:color w:val="0072CE" w:themeColor="text2"/>
          <w:spacing w:val="-2"/>
          <w:sz w:val="28"/>
          <w:szCs w:val="26"/>
        </w:rPr>
      </w:pPr>
      <w:r>
        <w:br w:type="page"/>
      </w:r>
    </w:p>
    <w:p w14:paraId="320B81DE" w14:textId="0DC18DEA" w:rsidR="006B275B" w:rsidRDefault="006B275B" w:rsidP="006B275B">
      <w:pPr>
        <w:pStyle w:val="Heading2"/>
        <w:spacing w:before="0" w:after="240"/>
      </w:pPr>
      <w:r>
        <w:lastRenderedPageBreak/>
        <w:t xml:space="preserve">How asbestos </w:t>
      </w:r>
      <w:r w:rsidR="0099224F">
        <w:t xml:space="preserve">can </w:t>
      </w:r>
      <w:r>
        <w:t>affect you</w:t>
      </w:r>
    </w:p>
    <w:p w14:paraId="217B7A6D" w14:textId="17248F32" w:rsidR="005C23C3" w:rsidRPr="00DD492C" w:rsidRDefault="005C23C3" w:rsidP="00DD492C">
      <w:pPr>
        <w:pStyle w:val="BodyText"/>
      </w:pPr>
      <w:r w:rsidRPr="00DD492C">
        <w:t>Generally, the presence of asbestos does not pose health risks unless it is disturbed during asbestos-related activities that produce dust containing asbestos fibres. Inhalation of any type of asbestos fibre is a serious health risk</w:t>
      </w:r>
      <w:r w:rsidR="0099224F" w:rsidRPr="00DD492C">
        <w:t>. It</w:t>
      </w:r>
      <w:r w:rsidRPr="00DD492C">
        <w:t xml:space="preserve"> can lead to diseases such as:</w:t>
      </w:r>
    </w:p>
    <w:p w14:paraId="0E9AE875" w14:textId="795E985C" w:rsidR="007643DE" w:rsidRPr="00DD492C" w:rsidRDefault="005C23C3" w:rsidP="00DD492C">
      <w:pPr>
        <w:pStyle w:val="ListBullet"/>
      </w:pPr>
      <w:r w:rsidRPr="00DD492C">
        <w:rPr>
          <w:b/>
          <w:bCs/>
        </w:rPr>
        <w:t>Mesothelioma</w:t>
      </w:r>
      <w:r w:rsidRPr="00DD492C">
        <w:t xml:space="preserve"> </w:t>
      </w:r>
      <w:r w:rsidR="00DD492C" w:rsidRPr="00DD492C">
        <w:t>–</w:t>
      </w:r>
      <w:r w:rsidRPr="00DD492C">
        <w:t xml:space="preserve"> a type of cancer in which malignant cells are found in the lining of the chest or abdomen.  </w:t>
      </w:r>
    </w:p>
    <w:p w14:paraId="19147D78" w14:textId="76307482" w:rsidR="005C23C3" w:rsidRPr="00DD492C" w:rsidRDefault="005C23C3" w:rsidP="00DD492C">
      <w:pPr>
        <w:pStyle w:val="ListBullet"/>
      </w:pPr>
      <w:r w:rsidRPr="00DD492C">
        <w:rPr>
          <w:b/>
          <w:bCs/>
        </w:rPr>
        <w:t>Lung cancer</w:t>
      </w:r>
      <w:r w:rsidRPr="00DD492C">
        <w:t xml:space="preserve"> </w:t>
      </w:r>
      <w:r w:rsidR="00DD492C" w:rsidRPr="00DD492C">
        <w:t>–</w:t>
      </w:r>
      <w:r w:rsidRPr="00DD492C">
        <w:t xml:space="preserve"> forming in tissues of the lung, usually in the cells lining air passages.</w:t>
      </w:r>
    </w:p>
    <w:p w14:paraId="2E3A812B" w14:textId="5BAAA49B" w:rsidR="00B13034" w:rsidRPr="00DD492C" w:rsidRDefault="005C23C3" w:rsidP="00DD492C">
      <w:pPr>
        <w:pStyle w:val="ListBullet"/>
      </w:pPr>
      <w:r w:rsidRPr="00DD492C">
        <w:rPr>
          <w:b/>
          <w:bCs/>
        </w:rPr>
        <w:t>Asbestosis</w:t>
      </w:r>
      <w:r w:rsidR="00DD492C" w:rsidRPr="00DD492C">
        <w:t xml:space="preserve"> – </w:t>
      </w:r>
      <w:r w:rsidRPr="00DD492C">
        <w:t xml:space="preserve">directly caused by breathing in asbestos fibres, leading to scarring and permanent damage to lung tissue. Asbestosis increases the risk of lung cancer and malignant mesothelioma. </w:t>
      </w:r>
    </w:p>
    <w:p w14:paraId="1879F19C" w14:textId="5E9A23E4" w:rsidR="005C23C3" w:rsidRDefault="005C23C3" w:rsidP="00DD492C">
      <w:pPr>
        <w:pStyle w:val="BodyText"/>
        <w:rPr>
          <w:rFonts w:eastAsiaTheme="majorEastAsia"/>
        </w:rPr>
      </w:pPr>
      <w:r w:rsidRPr="005C23C3">
        <w:rPr>
          <w:rFonts w:eastAsiaTheme="majorEastAsia"/>
        </w:rPr>
        <w:t>Asbestos-related diseases have a devastating health effect and are often fatal</w:t>
      </w:r>
      <w:r w:rsidR="0099224F">
        <w:rPr>
          <w:rFonts w:eastAsiaTheme="majorEastAsia"/>
        </w:rPr>
        <w:t>.</w:t>
      </w:r>
      <w:r w:rsidRPr="005C23C3">
        <w:rPr>
          <w:rFonts w:eastAsiaTheme="majorEastAsia"/>
        </w:rPr>
        <w:t xml:space="preserve"> </w:t>
      </w:r>
      <w:r w:rsidR="0099224F">
        <w:rPr>
          <w:rFonts w:eastAsiaTheme="majorEastAsia"/>
        </w:rPr>
        <w:t>T</w:t>
      </w:r>
      <w:r w:rsidRPr="005C23C3">
        <w:rPr>
          <w:rFonts w:eastAsiaTheme="majorEastAsia"/>
        </w:rPr>
        <w:t>reatments are largely ineffective and there can be a delay of many years between first exposure to asbestos fibres and any symptoms of these diseases.</w:t>
      </w:r>
    </w:p>
    <w:p w14:paraId="1936A80B" w14:textId="598EDBFF" w:rsidR="005C23C3" w:rsidRDefault="00BA048F" w:rsidP="00DD492C">
      <w:pPr>
        <w:pStyle w:val="BodyText"/>
        <w:rPr>
          <w:rFonts w:eastAsiaTheme="majorEastAsia"/>
        </w:rPr>
      </w:pPr>
      <w:r>
        <w:rPr>
          <w:rFonts w:eastAsiaTheme="majorEastAsia"/>
        </w:rPr>
        <w:t xml:space="preserve">Ceiling </w:t>
      </w:r>
      <w:r w:rsidR="00FD1C96">
        <w:rPr>
          <w:rFonts w:eastAsiaTheme="majorEastAsia"/>
        </w:rPr>
        <w:t xml:space="preserve">insulation installers </w:t>
      </w:r>
      <w:r w:rsidR="00FD0A79">
        <w:rPr>
          <w:rFonts w:eastAsiaTheme="majorEastAsia"/>
        </w:rPr>
        <w:t xml:space="preserve">are at a high risk of exposure to asbestos due to </w:t>
      </w:r>
      <w:r w:rsidR="005D491B">
        <w:rPr>
          <w:rFonts w:eastAsiaTheme="majorEastAsia"/>
        </w:rPr>
        <w:t>many</w:t>
      </w:r>
      <w:r w:rsidR="0002571F">
        <w:rPr>
          <w:rFonts w:eastAsiaTheme="majorEastAsia"/>
        </w:rPr>
        <w:t xml:space="preserve"> installations occurring as retrofits in older homes that often contain asbestos. </w:t>
      </w:r>
    </w:p>
    <w:p w14:paraId="60D97494" w14:textId="1CE2D1ED" w:rsidR="005C23C3" w:rsidRPr="00DD492C" w:rsidRDefault="0099224F" w:rsidP="00DD492C">
      <w:pPr>
        <w:pStyle w:val="Heading3"/>
      </w:pPr>
      <w:r w:rsidRPr="00DD492C">
        <w:t xml:space="preserve">Duties under the </w:t>
      </w:r>
      <w:r w:rsidR="00507FE4" w:rsidRPr="00DD492C">
        <w:t xml:space="preserve">occupational health and safety </w:t>
      </w:r>
      <w:r w:rsidRPr="00DD492C">
        <w:t>legislation</w:t>
      </w:r>
    </w:p>
    <w:p w14:paraId="7B3B833D" w14:textId="2409A890" w:rsidR="001758D7" w:rsidRPr="00DD492C" w:rsidRDefault="00D718BF" w:rsidP="00DD492C">
      <w:pPr>
        <w:pStyle w:val="BodyText"/>
      </w:pPr>
      <w:r w:rsidRPr="00DD492C">
        <w:t xml:space="preserve">The Occupational Health and Safety Act 2004 and the Occupational Health and Safety Regulations 2017 </w:t>
      </w:r>
      <w:r w:rsidR="001758D7" w:rsidRPr="00DD492C">
        <w:t>is known as OHS legislation. OHS legislation</w:t>
      </w:r>
      <w:r w:rsidRPr="00DD492C">
        <w:t xml:space="preserve"> set</w:t>
      </w:r>
      <w:r w:rsidR="001758D7" w:rsidRPr="00DD492C">
        <w:t>s</w:t>
      </w:r>
      <w:r w:rsidRPr="00DD492C">
        <w:t xml:space="preserve"> out duties</w:t>
      </w:r>
      <w:r w:rsidR="001758D7" w:rsidRPr="00DD492C">
        <w:t xml:space="preserve"> relating to asbestos to control risks associated with asbestos. These duties apply to:</w:t>
      </w:r>
    </w:p>
    <w:p w14:paraId="6DB187CF" w14:textId="2DE380C6" w:rsidR="001758D7" w:rsidRDefault="00D718BF" w:rsidP="00DD492C">
      <w:pPr>
        <w:pStyle w:val="ListBullet"/>
      </w:pPr>
      <w:r w:rsidRPr="001758D7">
        <w:t xml:space="preserve">employers </w:t>
      </w:r>
    </w:p>
    <w:p w14:paraId="78022C9F" w14:textId="207D7AE2" w:rsidR="001758D7" w:rsidRDefault="00D718BF" w:rsidP="00DD492C">
      <w:pPr>
        <w:pStyle w:val="ListBullet"/>
      </w:pPr>
      <w:r w:rsidRPr="001758D7">
        <w:t xml:space="preserve">self-employed persons </w:t>
      </w:r>
    </w:p>
    <w:p w14:paraId="61FB3AB4" w14:textId="00844801" w:rsidR="001758D7" w:rsidRDefault="00D718BF" w:rsidP="00DD492C">
      <w:pPr>
        <w:pStyle w:val="ListBullet"/>
      </w:pPr>
      <w:r w:rsidRPr="001758D7">
        <w:t>people who manage or control workplace</w:t>
      </w:r>
      <w:r w:rsidR="001758D7">
        <w:t>s</w:t>
      </w:r>
      <w:r w:rsidRPr="001758D7">
        <w:t xml:space="preserve"> </w:t>
      </w:r>
    </w:p>
    <w:p w14:paraId="1476A2BB" w14:textId="77777777" w:rsidR="001758D7" w:rsidRDefault="00D718BF" w:rsidP="00DD492C">
      <w:pPr>
        <w:pStyle w:val="ListBullet"/>
      </w:pPr>
      <w:r w:rsidRPr="001758D7">
        <w:t xml:space="preserve">employees </w:t>
      </w:r>
    </w:p>
    <w:p w14:paraId="02DA619B" w14:textId="7C2C6EAC" w:rsidR="0085405B" w:rsidRDefault="0085405B" w:rsidP="00DD492C">
      <w:pPr>
        <w:pStyle w:val="BodyText"/>
        <w:spacing w:before="200"/>
        <w:jc w:val="both"/>
      </w:pPr>
      <w:r>
        <w:t>These duties relate to:</w:t>
      </w:r>
    </w:p>
    <w:p w14:paraId="73D9D79C" w14:textId="77777777" w:rsidR="0085405B" w:rsidRPr="0085405B" w:rsidRDefault="0085405B" w:rsidP="00DD492C">
      <w:pPr>
        <w:pStyle w:val="ListBullet"/>
      </w:pPr>
      <w:r w:rsidRPr="0085405B">
        <w:t>managing asbestos in workplaces</w:t>
      </w:r>
    </w:p>
    <w:p w14:paraId="07316733" w14:textId="77777777" w:rsidR="0085405B" w:rsidRPr="0085405B" w:rsidRDefault="0085405B" w:rsidP="00DD492C">
      <w:pPr>
        <w:pStyle w:val="ListBullet"/>
      </w:pPr>
      <w:r w:rsidRPr="0085405B">
        <w:t>working with asbestos</w:t>
      </w:r>
    </w:p>
    <w:p w14:paraId="5D47FBE1" w14:textId="7C4C1E84" w:rsidR="0085405B" w:rsidRDefault="0085405B" w:rsidP="00DD492C">
      <w:pPr>
        <w:pStyle w:val="ListBullet"/>
      </w:pPr>
      <w:r w:rsidRPr="0085405B">
        <w:t>removing asbestos.</w:t>
      </w:r>
    </w:p>
    <w:p w14:paraId="67B23FBE" w14:textId="0B42CA7F" w:rsidR="0085405B" w:rsidRPr="00DD492C" w:rsidRDefault="0085405B" w:rsidP="00DD492C">
      <w:pPr>
        <w:pStyle w:val="BodyText"/>
        <w:spacing w:before="200"/>
      </w:pPr>
      <w:r w:rsidRPr="00DD492C">
        <w:t>More information about your asbestos-related duties under OHS legislation can be found at:</w:t>
      </w:r>
    </w:p>
    <w:p w14:paraId="6990F57C" w14:textId="77777777" w:rsidR="0085405B" w:rsidRDefault="0085405B" w:rsidP="00DD492C">
      <w:pPr>
        <w:pStyle w:val="ListBullet"/>
      </w:pPr>
      <w:r w:rsidRPr="005071E3">
        <w:t>Occupational Health and Safety Act 2004</w:t>
      </w:r>
    </w:p>
    <w:p w14:paraId="29ED122C" w14:textId="1CD9C616" w:rsidR="0085405B" w:rsidRDefault="0085405B" w:rsidP="00DD492C">
      <w:pPr>
        <w:pStyle w:val="ListBullet"/>
      </w:pPr>
      <w:r w:rsidRPr="005071E3">
        <w:t>Occupational Health and Safety Regulations 2017</w:t>
      </w:r>
    </w:p>
    <w:p w14:paraId="375EABCC" w14:textId="71024EF6" w:rsidR="0085405B" w:rsidRDefault="0085405B" w:rsidP="00DD492C">
      <w:pPr>
        <w:pStyle w:val="ListBullet"/>
      </w:pPr>
      <w:r>
        <w:t>Compliance code: Managing asbestos in the workplace</w:t>
      </w:r>
    </w:p>
    <w:p w14:paraId="1A81CFDC" w14:textId="26A20397" w:rsidR="0085405B" w:rsidRPr="001758D7" w:rsidRDefault="0085405B" w:rsidP="006D0ED9">
      <w:pPr>
        <w:pStyle w:val="ListBullet"/>
      </w:pPr>
      <w:r>
        <w:t>Compliance code: Removing asbestos in the workplace</w:t>
      </w:r>
    </w:p>
    <w:p w14:paraId="1A0B6513" w14:textId="4B3BD300" w:rsidR="00B50FD0" w:rsidRDefault="00B50FD0" w:rsidP="00B50FD0">
      <w:pPr>
        <w:pStyle w:val="PulloutBox"/>
        <w:rPr>
          <w:rFonts w:eastAsiaTheme="majorEastAsia"/>
        </w:rPr>
      </w:pPr>
      <w:r>
        <w:rPr>
          <w:rFonts w:eastAsiaTheme="majorEastAsia"/>
        </w:rPr>
        <w:t xml:space="preserve">For more information on working in domestic properties see the Asbestos in Victoria website: </w:t>
      </w:r>
      <w:hyperlink r:id="rId24" w:history="1">
        <w:r w:rsidRPr="00570E89">
          <w:rPr>
            <w:rStyle w:val="Hyperlink"/>
            <w:rFonts w:eastAsiaTheme="majorEastAsia"/>
          </w:rPr>
          <w:t>www.asbestos.vic.gov.au/builders-and-trades/find-identify-remove-dispose</w:t>
        </w:r>
      </w:hyperlink>
      <w:r>
        <w:rPr>
          <w:rFonts w:eastAsiaTheme="majorEastAsia"/>
        </w:rPr>
        <w:t xml:space="preserve">  </w:t>
      </w:r>
    </w:p>
    <w:p w14:paraId="65053062" w14:textId="2378B60F" w:rsidR="004B766E" w:rsidRDefault="000079B0" w:rsidP="000079B0">
      <w:pPr>
        <w:pStyle w:val="Heading2"/>
        <w:spacing w:before="0" w:after="240"/>
      </w:pPr>
      <w:r>
        <w:br w:type="column"/>
      </w:r>
      <w:r w:rsidR="004B766E">
        <w:t xml:space="preserve">Risk </w:t>
      </w:r>
      <w:r w:rsidR="00E11BCF">
        <w:t>m</w:t>
      </w:r>
      <w:r w:rsidR="004B766E">
        <w:t xml:space="preserve">anagement </w:t>
      </w:r>
      <w:r w:rsidR="00E11BCF">
        <w:t>p</w:t>
      </w:r>
      <w:r w:rsidR="004B766E">
        <w:t>rocess</w:t>
      </w:r>
    </w:p>
    <w:p w14:paraId="08590C28" w14:textId="745F034A" w:rsidR="00466A30" w:rsidRDefault="004B766E" w:rsidP="004B766E">
      <w:pPr>
        <w:pStyle w:val="BodyText"/>
      </w:pPr>
      <w:r>
        <w:t xml:space="preserve">Follow this </w:t>
      </w:r>
      <w:r w:rsidR="005856EF">
        <w:t>4</w:t>
      </w:r>
      <w:r>
        <w:t>-step risk management process</w:t>
      </w:r>
      <w:r w:rsidR="00C24482">
        <w:t xml:space="preserve"> to ensure </w:t>
      </w:r>
      <w:r w:rsidR="00C11CE5">
        <w:t>hazards are identified</w:t>
      </w:r>
      <w:r w:rsidR="00270952">
        <w:t xml:space="preserve">, risks are assessed and controlled, and that employers fulfil their duty to monitor, review and revise controls when required: </w:t>
      </w:r>
    </w:p>
    <w:p w14:paraId="0DBA202F" w14:textId="567C1B40" w:rsidR="00C24482" w:rsidRPr="00466A30" w:rsidRDefault="00466A30" w:rsidP="004B766E">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5856EF">
        <w:rPr>
          <w:i/>
          <w:iCs/>
          <w:sz w:val="16"/>
          <w:szCs w:val="16"/>
        </w:rPr>
        <w:t>4</w:t>
      </w:r>
      <w:r>
        <w:rPr>
          <w:i/>
          <w:iCs/>
          <w:sz w:val="16"/>
          <w:szCs w:val="16"/>
        </w:rPr>
        <w:t>-step risk management process</w:t>
      </w:r>
    </w:p>
    <w:p w14:paraId="71A988DB" w14:textId="25701593" w:rsidR="00C24482" w:rsidRPr="004B766E" w:rsidRDefault="00C24482" w:rsidP="004B766E">
      <w:pPr>
        <w:pStyle w:val="BodyText"/>
      </w:pPr>
      <w:r>
        <w:rPr>
          <w:noProof/>
        </w:rPr>
        <w:drawing>
          <wp:inline distT="0" distB="0" distL="0" distR="0" wp14:anchorId="57F86C70" wp14:editId="59A4DE39">
            <wp:extent cx="3095625" cy="2667000"/>
            <wp:effectExtent l="0" t="0" r="9525" b="1905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411B5CAB" w14:textId="324693F2" w:rsidR="009A2099" w:rsidRDefault="009A2099">
      <w:pPr>
        <w:rPr>
          <w:rFonts w:asciiTheme="majorHAnsi" w:eastAsiaTheme="majorEastAsia" w:hAnsiTheme="majorHAnsi" w:cstheme="majorBidi"/>
          <w:b/>
          <w:bCs/>
          <w:color w:val="0072CE" w:themeColor="text2"/>
          <w:spacing w:val="-2"/>
          <w:sz w:val="28"/>
          <w:szCs w:val="26"/>
        </w:rPr>
      </w:pPr>
      <w:r>
        <w:br w:type="page"/>
      </w:r>
    </w:p>
    <w:p w14:paraId="6B6FC12B" w14:textId="02CF2D65" w:rsidR="006772AE" w:rsidRPr="006772AE" w:rsidRDefault="00B153A0" w:rsidP="006772AE">
      <w:pPr>
        <w:pStyle w:val="Heading2"/>
        <w:spacing w:after="240"/>
      </w:pPr>
      <w:r>
        <w:lastRenderedPageBreak/>
        <w:t xml:space="preserve">Step 1: Identify </w:t>
      </w:r>
      <w:r w:rsidR="00E11BCF">
        <w:t>h</w:t>
      </w:r>
      <w:r>
        <w:t>azards</w:t>
      </w:r>
      <w:r w:rsidR="00E11BCF">
        <w:t xml:space="preserve"> –</w:t>
      </w:r>
      <w:r w:rsidR="006772AE" w:rsidRPr="006772AE">
        <w:t xml:space="preserve"> </w:t>
      </w:r>
      <w:r w:rsidR="00E11BCF">
        <w:t>i</w:t>
      </w:r>
      <w:r w:rsidR="006772AE" w:rsidRPr="006772AE">
        <w:t>dentify</w:t>
      </w:r>
      <w:r w:rsidR="00E11BCF">
        <w:t xml:space="preserve"> a</w:t>
      </w:r>
      <w:r w:rsidR="006772AE" w:rsidRPr="006772AE">
        <w:t xml:space="preserve">sbestos </w:t>
      </w:r>
      <w:r w:rsidR="00E11BCF">
        <w:t>u</w:t>
      </w:r>
      <w:r w:rsidR="006772AE" w:rsidRPr="006772AE">
        <w:t xml:space="preserve">nder </w:t>
      </w:r>
      <w:r w:rsidR="00E11BCF">
        <w:t>y</w:t>
      </w:r>
      <w:r w:rsidR="006772AE" w:rsidRPr="006772AE">
        <w:t xml:space="preserve">our </w:t>
      </w:r>
      <w:r w:rsidR="00E11BCF">
        <w:t>c</w:t>
      </w:r>
      <w:r w:rsidR="006772AE" w:rsidRPr="006772AE">
        <w:t>ontrol</w:t>
      </w:r>
    </w:p>
    <w:p w14:paraId="5F88D17E" w14:textId="68033E46" w:rsidR="00176369" w:rsidRPr="00CE4E6E" w:rsidRDefault="00176369" w:rsidP="00CE4E6E">
      <w:r w:rsidRPr="00CE4E6E">
        <w:t>Before commencing work, employers need to identify whether ACM is present, or is likely to be present, in areas that may be accessed or disturbed during ceiling insulation installation.</w:t>
      </w:r>
    </w:p>
    <w:p w14:paraId="65386651" w14:textId="77777777" w:rsidR="00041ECC" w:rsidRDefault="00176369" w:rsidP="00041ECC">
      <w:r w:rsidRPr="00CE4E6E">
        <w:t>When working at a property built or renovated before 1990, ACM may be present. Information about the age of the building, previous renovations and the location of building materials may assist in identifying areas where ACM may be located</w:t>
      </w:r>
      <w:r w:rsidR="00041ECC" w:rsidRPr="00CE4E6E">
        <w:t xml:space="preserve">. </w:t>
      </w:r>
    </w:p>
    <w:p w14:paraId="210F0AB9" w14:textId="765A7634" w:rsidR="00176369" w:rsidRPr="00CE4E6E" w:rsidRDefault="00176369" w:rsidP="00CE4E6E">
      <w:r w:rsidRPr="00CE4E6E">
        <w:t xml:space="preserve">Where reliable information about the presence of ACM is not available, a visual inspection by a </w:t>
      </w:r>
      <w:r w:rsidR="00903621">
        <w:t xml:space="preserve">suitably </w:t>
      </w:r>
      <w:r w:rsidRPr="00CE4E6E">
        <w:t>competent person may assist in identifying ACM.</w:t>
      </w:r>
    </w:p>
    <w:p w14:paraId="3B292D24" w14:textId="3552BA0E" w:rsidR="00517873" w:rsidRDefault="00517873" w:rsidP="00517873">
      <w:pPr>
        <w:pStyle w:val="BodyText"/>
      </w:pPr>
      <w:r>
        <w:t xml:space="preserve">If any uncertainty arises </w:t>
      </w:r>
      <w:r w:rsidR="00043E1B">
        <w:t xml:space="preserve">about </w:t>
      </w:r>
      <w:r>
        <w:t>the presence of ACM, or if there are inaccessible areas likely to contain ACM then it must either be assumed that ACM is present, or a sample must be analysed by a National Association of Testing Authorities (NATA) accredited testing facility.</w:t>
      </w:r>
      <w:r w:rsidR="00B153A0">
        <w:t xml:space="preserve"> </w:t>
      </w:r>
    </w:p>
    <w:p w14:paraId="01951659" w14:textId="51D46824" w:rsidR="00CC33B2" w:rsidRDefault="002152A3" w:rsidP="00CC33B2">
      <w:pPr>
        <w:pStyle w:val="PulloutBox"/>
      </w:pPr>
      <w:r>
        <w:t xml:space="preserve">While not exhaustive, </w:t>
      </w:r>
      <w:r w:rsidR="00F06A8B">
        <w:t xml:space="preserve">the following is a list of locations where ACM can be found in a </w:t>
      </w:r>
      <w:r w:rsidR="00EB7E02">
        <w:t>building or structure</w:t>
      </w:r>
      <w:r w:rsidR="00F06A8B">
        <w:t xml:space="preserve">: </w:t>
      </w:r>
    </w:p>
    <w:p w14:paraId="6370FB32" w14:textId="27B99105" w:rsidR="00F06A8B" w:rsidRDefault="00A36028" w:rsidP="00F06A8B">
      <w:pPr>
        <w:pStyle w:val="PulloutBox"/>
        <w:numPr>
          <w:ilvl w:val="0"/>
          <w:numId w:val="45"/>
        </w:numPr>
      </w:pPr>
      <w:r>
        <w:t>switchboard backing and insulation</w:t>
      </w:r>
    </w:p>
    <w:p w14:paraId="6F051D8D" w14:textId="4ED0D337" w:rsidR="00F06A8B" w:rsidRDefault="00A36028" w:rsidP="00F06A8B">
      <w:pPr>
        <w:pStyle w:val="PulloutBox"/>
        <w:numPr>
          <w:ilvl w:val="0"/>
          <w:numId w:val="45"/>
        </w:numPr>
      </w:pPr>
      <w:r>
        <w:t>fuse holder flash arrestor</w:t>
      </w:r>
    </w:p>
    <w:p w14:paraId="258F032C" w14:textId="0CA4CF62" w:rsidR="00F06A8B" w:rsidRDefault="00A36028" w:rsidP="00F06A8B">
      <w:pPr>
        <w:pStyle w:val="PulloutBox"/>
        <w:numPr>
          <w:ilvl w:val="0"/>
          <w:numId w:val="45"/>
        </w:numPr>
      </w:pPr>
      <w:r>
        <w:t>woven cable sheath</w:t>
      </w:r>
    </w:p>
    <w:p w14:paraId="41A463C6" w14:textId="0E676087" w:rsidR="00F06A8B" w:rsidRDefault="00A36028" w:rsidP="00F06A8B">
      <w:pPr>
        <w:pStyle w:val="PulloutBox"/>
        <w:numPr>
          <w:ilvl w:val="0"/>
          <w:numId w:val="45"/>
        </w:numPr>
      </w:pPr>
      <w:r>
        <w:t>ceiling access covers</w:t>
      </w:r>
    </w:p>
    <w:p w14:paraId="4ED12FC4" w14:textId="1DE52E6B" w:rsidR="00F06A8B" w:rsidRDefault="00A36028" w:rsidP="00F06A8B">
      <w:pPr>
        <w:pStyle w:val="PulloutBox"/>
        <w:numPr>
          <w:ilvl w:val="0"/>
          <w:numId w:val="45"/>
        </w:numPr>
      </w:pPr>
      <w:r>
        <w:t>sprayed insulation</w:t>
      </w:r>
    </w:p>
    <w:p w14:paraId="36A4D20D" w14:textId="37060A3F" w:rsidR="00F06A8B" w:rsidRDefault="00A36028" w:rsidP="00F06A8B">
      <w:pPr>
        <w:pStyle w:val="PulloutBox"/>
        <w:numPr>
          <w:ilvl w:val="0"/>
          <w:numId w:val="45"/>
        </w:numPr>
      </w:pPr>
      <w:r>
        <w:t>roofing, gutters, ridge caps, flashing</w:t>
      </w:r>
    </w:p>
    <w:p w14:paraId="7FB232A5" w14:textId="5DC28B3F" w:rsidR="00381DD4" w:rsidRDefault="00A36028" w:rsidP="00F06A8B">
      <w:pPr>
        <w:pStyle w:val="PulloutBox"/>
        <w:numPr>
          <w:ilvl w:val="0"/>
          <w:numId w:val="45"/>
        </w:numPr>
      </w:pPr>
      <w:r>
        <w:t>bituminous roofing membranes</w:t>
      </w:r>
    </w:p>
    <w:p w14:paraId="78FA240C" w14:textId="341D3BEF" w:rsidR="00381DD4" w:rsidRDefault="00A36028" w:rsidP="00F06A8B">
      <w:pPr>
        <w:pStyle w:val="PulloutBox"/>
        <w:numPr>
          <w:ilvl w:val="0"/>
          <w:numId w:val="45"/>
        </w:numPr>
      </w:pPr>
      <w:r>
        <w:t>eaves and soffits</w:t>
      </w:r>
    </w:p>
    <w:p w14:paraId="18139097" w14:textId="37EEB350" w:rsidR="00381DD4" w:rsidRDefault="00A36028" w:rsidP="00F06A8B">
      <w:pPr>
        <w:pStyle w:val="PulloutBox"/>
        <w:numPr>
          <w:ilvl w:val="0"/>
          <w:numId w:val="45"/>
        </w:numPr>
      </w:pPr>
      <w:r>
        <w:t>flue pipes</w:t>
      </w:r>
    </w:p>
    <w:p w14:paraId="3CB54146" w14:textId="52A7CE51" w:rsidR="00381DD4" w:rsidRDefault="00A36028" w:rsidP="00F06A8B">
      <w:pPr>
        <w:pStyle w:val="PulloutBox"/>
        <w:numPr>
          <w:ilvl w:val="0"/>
          <w:numId w:val="45"/>
        </w:numPr>
      </w:pPr>
      <w:r>
        <w:t>walls, ceilings, mouldings</w:t>
      </w:r>
    </w:p>
    <w:p w14:paraId="6AA6F640" w14:textId="23C3670D" w:rsidR="00381DD4" w:rsidRDefault="00A36028" w:rsidP="00F06A8B">
      <w:pPr>
        <w:pStyle w:val="PulloutBox"/>
        <w:numPr>
          <w:ilvl w:val="0"/>
          <w:numId w:val="45"/>
        </w:numPr>
      </w:pPr>
      <w:r>
        <w:t>hot water systems</w:t>
      </w:r>
    </w:p>
    <w:p w14:paraId="01043550" w14:textId="4CD21F94" w:rsidR="00381DD4" w:rsidRDefault="00A36028" w:rsidP="00F06A8B">
      <w:pPr>
        <w:pStyle w:val="PulloutBox"/>
        <w:numPr>
          <w:ilvl w:val="0"/>
          <w:numId w:val="45"/>
        </w:numPr>
      </w:pPr>
      <w:r>
        <w:t>putties, sealants and adhesives</w:t>
      </w:r>
    </w:p>
    <w:p w14:paraId="35D5D3E6" w14:textId="3CA82F46" w:rsidR="00381DD4" w:rsidRDefault="00A36028" w:rsidP="00F06A8B">
      <w:pPr>
        <w:pStyle w:val="PulloutBox"/>
        <w:numPr>
          <w:ilvl w:val="0"/>
          <w:numId w:val="45"/>
        </w:numPr>
      </w:pPr>
      <w:r>
        <w:t>flooring, such as vinyl sheet backing and vinyl tiles</w:t>
      </w:r>
    </w:p>
    <w:p w14:paraId="2831CF50" w14:textId="7027FFD8" w:rsidR="00381DD4" w:rsidRDefault="00A36028" w:rsidP="00F06A8B">
      <w:pPr>
        <w:pStyle w:val="PulloutBox"/>
        <w:numPr>
          <w:ilvl w:val="0"/>
          <w:numId w:val="45"/>
        </w:numPr>
      </w:pPr>
      <w:r>
        <w:t>dust and debris within a ceiling space from a current or previous cement roof or eaves</w:t>
      </w:r>
      <w:r w:rsidR="00506F20">
        <w:t xml:space="preserve">. </w:t>
      </w:r>
    </w:p>
    <w:p w14:paraId="4B646638" w14:textId="77777777" w:rsidR="00FD5073" w:rsidRDefault="00FD5073" w:rsidP="00CC33B2">
      <w:pPr>
        <w:pStyle w:val="BodyText"/>
      </w:pPr>
    </w:p>
    <w:p w14:paraId="52F91120" w14:textId="7D1795F8" w:rsidR="00215945" w:rsidRDefault="00215945" w:rsidP="00CC33B2">
      <w:pPr>
        <w:pStyle w:val="BodyText"/>
      </w:pPr>
      <w:r>
        <w:br w:type="column"/>
      </w:r>
      <w:r w:rsidR="00381DD4" w:rsidRPr="00381DD4">
        <w:rPr>
          <w:i/>
          <w:iCs/>
          <w:noProof/>
          <w:sz w:val="16"/>
          <w:szCs w:val="16"/>
        </w:rPr>
        <w:drawing>
          <wp:inline distT="0" distB="0" distL="0" distR="0" wp14:anchorId="024E1651" wp14:editId="6E6A11F6">
            <wp:extent cx="3095625" cy="1897380"/>
            <wp:effectExtent l="0" t="0" r="9525" b="7620"/>
            <wp:docPr id="772758868" name="Picture 1" descr="Close-up of sprayed asbestos insulation, showing a rough, fluffy, and fibrous gray texture resembling w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758868" name="Picture 1" descr="Close-up of sprayed asbestos insulation, showing a rough, fluffy, and fibrous gray texture resembling wool."/>
                    <pic:cNvPicPr/>
                  </pic:nvPicPr>
                  <pic:blipFill>
                    <a:blip r:embed="rId30"/>
                    <a:stretch>
                      <a:fillRect/>
                    </a:stretch>
                  </pic:blipFill>
                  <pic:spPr>
                    <a:xfrm>
                      <a:off x="0" y="0"/>
                      <a:ext cx="3095625" cy="1897380"/>
                    </a:xfrm>
                    <a:prstGeom prst="rect">
                      <a:avLst/>
                    </a:prstGeom>
                  </pic:spPr>
                </pic:pic>
              </a:graphicData>
            </a:graphic>
          </wp:inline>
        </w:drawing>
      </w:r>
    </w:p>
    <w:p w14:paraId="36C83A2D" w14:textId="3A6C9595" w:rsidR="006D0ED9" w:rsidRPr="00215945" w:rsidRDefault="006D0ED9" w:rsidP="006D0ED9">
      <w:pPr>
        <w:pStyle w:val="BodyText"/>
        <w:spacing w:before="20" w:after="200"/>
        <w:rPr>
          <w:i/>
          <w:iCs/>
          <w:sz w:val="16"/>
          <w:szCs w:val="16"/>
        </w:rPr>
      </w:pPr>
      <w:r w:rsidRPr="00215945">
        <w:rPr>
          <w:b/>
          <w:bCs/>
          <w:i/>
          <w:iCs/>
          <w:sz w:val="16"/>
          <w:szCs w:val="16"/>
        </w:rPr>
        <w:t>Figure 2</w:t>
      </w:r>
      <w:r>
        <w:rPr>
          <w:b/>
          <w:bCs/>
          <w:i/>
          <w:iCs/>
          <w:sz w:val="16"/>
          <w:szCs w:val="16"/>
        </w:rPr>
        <w:t>.1</w:t>
      </w:r>
      <w:r w:rsidRPr="00215945">
        <w:rPr>
          <w:b/>
          <w:bCs/>
          <w:i/>
          <w:iCs/>
          <w:sz w:val="16"/>
          <w:szCs w:val="16"/>
        </w:rPr>
        <w:t>:</w:t>
      </w:r>
      <w:r>
        <w:rPr>
          <w:i/>
          <w:iCs/>
          <w:sz w:val="16"/>
          <w:szCs w:val="16"/>
        </w:rPr>
        <w:t xml:space="preserve"> Sprayed asbestos insulation</w:t>
      </w:r>
    </w:p>
    <w:p w14:paraId="737F62C2" w14:textId="4A9CCAE0" w:rsidR="00BF1A16" w:rsidRDefault="00333DEF">
      <w:r w:rsidRPr="00333DEF">
        <w:rPr>
          <w:noProof/>
        </w:rPr>
        <w:drawing>
          <wp:inline distT="0" distB="0" distL="0" distR="0" wp14:anchorId="2A2DAA5A" wp14:editId="2469FAFD">
            <wp:extent cx="3095625" cy="2804160"/>
            <wp:effectExtent l="0" t="0" r="9525" b="0"/>
            <wp:docPr id="1332545168" name="Picture 1" descr="A close-up of a legacy Australian electrical switchboard featuring a black asbestos-composite backing panel. The material has a dull, non-reflective black finish, with drilled holes for fuses and s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45168" name="Picture 1" descr="A close-up of a legacy Australian electrical switchboard featuring a black asbestos-composite backing panel. The material has a dull, non-reflective black finish, with drilled holes for fuses and switches."/>
                    <pic:cNvPicPr/>
                  </pic:nvPicPr>
                  <pic:blipFill>
                    <a:blip r:embed="rId31"/>
                    <a:stretch>
                      <a:fillRect/>
                    </a:stretch>
                  </pic:blipFill>
                  <pic:spPr>
                    <a:xfrm>
                      <a:off x="0" y="0"/>
                      <a:ext cx="3095625" cy="2804160"/>
                    </a:xfrm>
                    <a:prstGeom prst="rect">
                      <a:avLst/>
                    </a:prstGeom>
                  </pic:spPr>
                </pic:pic>
              </a:graphicData>
            </a:graphic>
          </wp:inline>
        </w:drawing>
      </w:r>
    </w:p>
    <w:p w14:paraId="12746F17" w14:textId="51356BD0" w:rsidR="006D0ED9" w:rsidRDefault="006D0ED9" w:rsidP="006D0ED9">
      <w:pPr>
        <w:spacing w:before="20" w:after="200"/>
      </w:pPr>
      <w:r w:rsidRPr="00215945">
        <w:rPr>
          <w:b/>
          <w:bCs/>
          <w:i/>
          <w:iCs/>
          <w:sz w:val="16"/>
          <w:szCs w:val="16"/>
        </w:rPr>
        <w:t>Figure 2</w:t>
      </w:r>
      <w:r>
        <w:rPr>
          <w:b/>
          <w:bCs/>
          <w:i/>
          <w:iCs/>
          <w:sz w:val="16"/>
          <w:szCs w:val="16"/>
        </w:rPr>
        <w:t>.2</w:t>
      </w:r>
      <w:r w:rsidRPr="00215945">
        <w:rPr>
          <w:b/>
          <w:bCs/>
          <w:i/>
          <w:iCs/>
          <w:sz w:val="16"/>
          <w:szCs w:val="16"/>
        </w:rPr>
        <w:t>:</w:t>
      </w:r>
      <w:r>
        <w:rPr>
          <w:i/>
          <w:iCs/>
          <w:sz w:val="16"/>
          <w:szCs w:val="16"/>
        </w:rPr>
        <w:t xml:space="preserve"> Asbestos-based switchboard backing, commonly used across Australia</w:t>
      </w:r>
    </w:p>
    <w:p w14:paraId="1F8FA6A6" w14:textId="77777777" w:rsidR="006D0ED9" w:rsidRDefault="00BF1A16">
      <w:r w:rsidRPr="00BF1A16">
        <w:rPr>
          <w:noProof/>
        </w:rPr>
        <w:drawing>
          <wp:inline distT="0" distB="0" distL="0" distR="0" wp14:anchorId="52E92C7F" wp14:editId="765023FA">
            <wp:extent cx="3095625" cy="2872740"/>
            <wp:effectExtent l="0" t="0" r="9525" b="3810"/>
            <wp:docPr id="516170201" name="Picture 1" descr="A close-up of a grey corrugated asbestos cement sheet roof with a weathered, matte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70201" name="Picture 1" descr="A close-up of a grey corrugated asbestos cement sheet roof with a weathered, matte texture."/>
                    <pic:cNvPicPr/>
                  </pic:nvPicPr>
                  <pic:blipFill>
                    <a:blip r:embed="rId32"/>
                    <a:stretch>
                      <a:fillRect/>
                    </a:stretch>
                  </pic:blipFill>
                  <pic:spPr>
                    <a:xfrm>
                      <a:off x="0" y="0"/>
                      <a:ext cx="3095625" cy="2872740"/>
                    </a:xfrm>
                    <a:prstGeom prst="rect">
                      <a:avLst/>
                    </a:prstGeom>
                  </pic:spPr>
                </pic:pic>
              </a:graphicData>
            </a:graphic>
          </wp:inline>
        </w:drawing>
      </w:r>
    </w:p>
    <w:p w14:paraId="3431EC11" w14:textId="3DBDA784" w:rsidR="00215945" w:rsidRDefault="006D0ED9" w:rsidP="006D0ED9">
      <w:pPr>
        <w:spacing w:before="20" w:after="200"/>
        <w:rPr>
          <w:rFonts w:asciiTheme="majorHAnsi" w:eastAsiaTheme="majorEastAsia" w:hAnsiTheme="majorHAnsi" w:cstheme="majorBidi"/>
          <w:b/>
          <w:bCs/>
          <w:color w:val="0072CE" w:themeColor="text2"/>
          <w:spacing w:val="-2"/>
          <w:sz w:val="28"/>
          <w:szCs w:val="26"/>
        </w:rPr>
      </w:pPr>
      <w:r w:rsidRPr="00215945">
        <w:rPr>
          <w:b/>
          <w:bCs/>
          <w:i/>
          <w:iCs/>
          <w:sz w:val="16"/>
          <w:szCs w:val="16"/>
        </w:rPr>
        <w:t>Figure 2</w:t>
      </w:r>
      <w:r>
        <w:rPr>
          <w:b/>
          <w:bCs/>
          <w:i/>
          <w:iCs/>
          <w:sz w:val="16"/>
          <w:szCs w:val="16"/>
        </w:rPr>
        <w:t>.3</w:t>
      </w:r>
      <w:r w:rsidRPr="00215945">
        <w:rPr>
          <w:b/>
          <w:bCs/>
          <w:i/>
          <w:iCs/>
          <w:sz w:val="16"/>
          <w:szCs w:val="16"/>
        </w:rPr>
        <w:t>:</w:t>
      </w:r>
      <w:r>
        <w:rPr>
          <w:i/>
          <w:iCs/>
          <w:sz w:val="16"/>
          <w:szCs w:val="16"/>
        </w:rPr>
        <w:t xml:space="preserve"> Asbestos cement sheet roofing</w:t>
      </w:r>
      <w:r>
        <w:t xml:space="preserve"> </w:t>
      </w:r>
      <w:r w:rsidR="00215945">
        <w:br w:type="page"/>
      </w:r>
    </w:p>
    <w:p w14:paraId="3D155960" w14:textId="5366E451" w:rsidR="006772AE" w:rsidRDefault="00B153A0" w:rsidP="006772AE">
      <w:pPr>
        <w:pStyle w:val="Heading2"/>
        <w:spacing w:after="240"/>
      </w:pPr>
      <w:r>
        <w:lastRenderedPageBreak/>
        <w:t xml:space="preserve">Step 2: Assess </w:t>
      </w:r>
      <w:r w:rsidR="00E11BCF">
        <w:t>r</w:t>
      </w:r>
      <w:r>
        <w:t>isks</w:t>
      </w:r>
      <w:r w:rsidR="006772AE">
        <w:t xml:space="preserve"> </w:t>
      </w:r>
      <w:r w:rsidR="00E11BCF">
        <w:t>–</w:t>
      </w:r>
      <w:r w:rsidR="006772AE">
        <w:t xml:space="preserve"> d</w:t>
      </w:r>
      <w:r w:rsidR="006772AE" w:rsidRPr="006772AE">
        <w:t>etermine the risk of exposure to asbestos fibres</w:t>
      </w:r>
    </w:p>
    <w:p w14:paraId="6CF3BFD5" w14:textId="3EFBBB65" w:rsidR="00FE2045" w:rsidRDefault="00FE2045" w:rsidP="00FE2045">
      <w:pPr>
        <w:pStyle w:val="BodyText"/>
      </w:pPr>
      <w:r>
        <w:t>If ACM is in good condition and left undisturbed, the risk of asbestos fibres becoming airborne is low</w:t>
      </w:r>
      <w:r w:rsidR="00A36028">
        <w:t>. T</w:t>
      </w:r>
      <w:r>
        <w:t>his is also influenced by the type of bonding material used to bind the asbestos. If ACM has suffered degradation, been disturbed or if any ACD is present the risk increases accordingly.</w:t>
      </w:r>
    </w:p>
    <w:p w14:paraId="5E132FDC" w14:textId="77777777" w:rsidR="00FE2045" w:rsidRDefault="00FE2045" w:rsidP="00FE2045">
      <w:pPr>
        <w:pStyle w:val="BodyText"/>
      </w:pPr>
      <w:r>
        <w:t>The risk of exposure to asbestos fibres can be assessed by determining:</w:t>
      </w:r>
    </w:p>
    <w:p w14:paraId="3F580AB9" w14:textId="77777777" w:rsidR="00FE2045" w:rsidRDefault="00FE2045" w:rsidP="00722093">
      <w:pPr>
        <w:pStyle w:val="ListBullet2"/>
        <w:numPr>
          <w:ilvl w:val="1"/>
          <w:numId w:val="57"/>
        </w:numPr>
      </w:pPr>
      <w:r>
        <w:t>the location of the asbestos</w:t>
      </w:r>
    </w:p>
    <w:p w14:paraId="211FF0E7" w14:textId="171FF072" w:rsidR="00FE2045" w:rsidRDefault="00FE2045" w:rsidP="00722093">
      <w:pPr>
        <w:pStyle w:val="ListBullet2"/>
        <w:numPr>
          <w:ilvl w:val="1"/>
          <w:numId w:val="57"/>
        </w:numPr>
      </w:pPr>
      <w:r>
        <w:t>the type of ACM</w:t>
      </w:r>
    </w:p>
    <w:p w14:paraId="3849B28E" w14:textId="6578E716" w:rsidR="00FE2045" w:rsidRDefault="00525F81" w:rsidP="00722093">
      <w:pPr>
        <w:pStyle w:val="ListBullet2"/>
        <w:numPr>
          <w:ilvl w:val="1"/>
          <w:numId w:val="57"/>
        </w:numPr>
      </w:pPr>
      <w:r>
        <w:t xml:space="preserve">whether </w:t>
      </w:r>
      <w:r w:rsidR="00FE2045">
        <w:t xml:space="preserve">the </w:t>
      </w:r>
      <w:r>
        <w:t xml:space="preserve">asbestos </w:t>
      </w:r>
      <w:r w:rsidR="00FE2045">
        <w:t>friable or non-friable</w:t>
      </w:r>
    </w:p>
    <w:p w14:paraId="28CF2345" w14:textId="39A634F0" w:rsidR="00FE2045" w:rsidRDefault="00FE2045" w:rsidP="00722093">
      <w:pPr>
        <w:pStyle w:val="ListBullet2"/>
        <w:numPr>
          <w:ilvl w:val="1"/>
          <w:numId w:val="57"/>
        </w:numPr>
      </w:pPr>
      <w:r>
        <w:t>the condition of the ACM</w:t>
      </w:r>
    </w:p>
    <w:p w14:paraId="5A259362" w14:textId="4E831D0C" w:rsidR="001B1A38" w:rsidRDefault="00FE2045" w:rsidP="00722093">
      <w:pPr>
        <w:pStyle w:val="ListBullet2"/>
        <w:numPr>
          <w:ilvl w:val="1"/>
          <w:numId w:val="57"/>
        </w:numPr>
      </w:pPr>
      <w:r>
        <w:t>any work activities that may affect or cause damage or deterioration to the ACM.</w:t>
      </w:r>
    </w:p>
    <w:p w14:paraId="041D4762" w14:textId="77777777" w:rsidR="007461C2" w:rsidRDefault="007461C2" w:rsidP="001B1A38">
      <w:pPr>
        <w:pStyle w:val="BodyText"/>
      </w:pPr>
    </w:p>
    <w:p w14:paraId="2C0519AF" w14:textId="6A4610E7" w:rsidR="001B1A38" w:rsidRDefault="007461C2" w:rsidP="001B1A38">
      <w:pPr>
        <w:pStyle w:val="BodyText"/>
      </w:pPr>
      <w:r>
        <w:br w:type="column"/>
      </w:r>
      <w:r w:rsidR="006B7616">
        <w:t xml:space="preserve">Common ACM </w:t>
      </w:r>
      <w:r w:rsidR="00201991">
        <w:t xml:space="preserve">that may be encountered during </w:t>
      </w:r>
      <w:r w:rsidR="008917EF">
        <w:t xml:space="preserve">ceiling </w:t>
      </w:r>
      <w:r w:rsidR="00201991">
        <w:t xml:space="preserve">insulation installations include: </w:t>
      </w:r>
    </w:p>
    <w:tbl>
      <w:tblPr>
        <w:tblStyle w:val="TableGrid"/>
        <w:tblW w:w="5000" w:type="pct"/>
        <w:tblLook w:val="00A0" w:firstRow="1" w:lastRow="0" w:firstColumn="1" w:lastColumn="0" w:noHBand="0" w:noVBand="0"/>
      </w:tblPr>
      <w:tblGrid>
        <w:gridCol w:w="2437"/>
        <w:gridCol w:w="2438"/>
      </w:tblGrid>
      <w:tr w:rsidR="001B1A38" w:rsidRPr="008C06B8" w14:paraId="463DC453" w14:textId="77777777" w:rsidTr="001B1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533FB7C8" w14:textId="27655D4B" w:rsidR="001B1A38" w:rsidRPr="00DD492C" w:rsidRDefault="001B1A38" w:rsidP="005A3CE6">
            <w:pPr>
              <w:pStyle w:val="TableTextLeft"/>
              <w:rPr>
                <w:b/>
                <w:bCs/>
              </w:rPr>
            </w:pPr>
            <w:r w:rsidRPr="00DD492C">
              <w:rPr>
                <w:b/>
                <w:bCs/>
              </w:rPr>
              <w:t>Friable</w:t>
            </w:r>
          </w:p>
        </w:tc>
        <w:tc>
          <w:tcPr>
            <w:cnfStyle w:val="000010000000" w:firstRow="0" w:lastRow="0" w:firstColumn="0" w:lastColumn="0" w:oddVBand="1" w:evenVBand="0" w:oddHBand="0" w:evenHBand="0" w:firstRowFirstColumn="0" w:firstRowLastColumn="0" w:lastRowFirstColumn="0" w:lastRowLastColumn="0"/>
            <w:tcW w:w="2501" w:type="pct"/>
          </w:tcPr>
          <w:p w14:paraId="4E7A55E3" w14:textId="0949C0EC" w:rsidR="001B1A38" w:rsidRPr="00DD492C" w:rsidRDefault="001B1A38" w:rsidP="005A3CE6">
            <w:pPr>
              <w:pStyle w:val="TableTextLeft"/>
              <w:rPr>
                <w:b/>
                <w:bCs/>
              </w:rPr>
            </w:pPr>
            <w:r w:rsidRPr="00DD492C">
              <w:rPr>
                <w:b/>
                <w:bCs/>
              </w:rPr>
              <w:t>Non-</w:t>
            </w:r>
            <w:r w:rsidR="00A36028" w:rsidRPr="00DD492C">
              <w:rPr>
                <w:b/>
                <w:bCs/>
              </w:rPr>
              <w:t>f</w:t>
            </w:r>
            <w:r w:rsidRPr="00DD492C">
              <w:rPr>
                <w:b/>
                <w:bCs/>
              </w:rPr>
              <w:t>riable</w:t>
            </w:r>
          </w:p>
        </w:tc>
      </w:tr>
      <w:tr w:rsidR="001B1A38" w:rsidRPr="008C06B8" w14:paraId="2519E5B6"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4AA17C58" w14:textId="219B8FE1" w:rsidR="001B1A38" w:rsidRPr="008C06B8" w:rsidRDefault="001B1A38" w:rsidP="005A3CE6">
            <w:pPr>
              <w:pStyle w:val="TableTextLeft"/>
            </w:pPr>
            <w:r>
              <w:t>Sprayed loose-fill insulation</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302C0DCB" w14:textId="589E797D" w:rsidR="001B1A38" w:rsidRPr="008C06B8" w:rsidRDefault="006B7616" w:rsidP="005A3CE6">
            <w:pPr>
              <w:pStyle w:val="TableTextLeft"/>
            </w:pPr>
            <w:r>
              <w:t>Asbestos cement roof/wall sheet</w:t>
            </w:r>
          </w:p>
        </w:tc>
      </w:tr>
      <w:tr w:rsidR="001B1A38" w:rsidRPr="008C06B8" w14:paraId="753E6149"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6D8E3D19" w14:textId="4B506A16" w:rsidR="001B1A38" w:rsidRPr="008C06B8" w:rsidRDefault="001B1A38" w:rsidP="005A3CE6">
            <w:pPr>
              <w:pStyle w:val="TableTextLeft"/>
            </w:pPr>
            <w:r>
              <w:t>Sprayed coatings</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04CADAF3" w14:textId="065A2CE9" w:rsidR="001B1A38" w:rsidRPr="008C06B8" w:rsidRDefault="006B7616" w:rsidP="005A3CE6">
            <w:pPr>
              <w:pStyle w:val="TableTextLeft"/>
            </w:pPr>
            <w:r>
              <w:t>Asbestos cement soffit sheet</w:t>
            </w:r>
          </w:p>
        </w:tc>
      </w:tr>
      <w:tr w:rsidR="001B1A38" w:rsidRPr="008C06B8" w14:paraId="1A87E1E5"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75271285" w14:textId="4E933B56" w:rsidR="001B1A38" w:rsidRDefault="001B1A38" w:rsidP="005A3CE6">
            <w:pPr>
              <w:pStyle w:val="TableTextLeft"/>
            </w:pPr>
            <w:r>
              <w:t>Asbestos Contaminated Dust or Debris</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76FE72D2" w14:textId="31018758" w:rsidR="001B1A38" w:rsidRPr="008C06B8" w:rsidRDefault="006B7616" w:rsidP="005A3CE6">
            <w:pPr>
              <w:pStyle w:val="TableTextLeft"/>
            </w:pPr>
            <w:r>
              <w:t>Super Six roof sheet</w:t>
            </w:r>
          </w:p>
        </w:tc>
      </w:tr>
      <w:tr w:rsidR="001B1A38" w:rsidRPr="008C06B8" w14:paraId="6D850054"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69F1CE8D" w14:textId="3F6A822E" w:rsidR="001B1A38" w:rsidRDefault="001B1A38" w:rsidP="005A3CE6">
            <w:pPr>
              <w:pStyle w:val="TableTextLeft"/>
            </w:pPr>
            <w:r>
              <w:t>Asbestos Ropes</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7C8DF88C" w14:textId="1878E8B2" w:rsidR="001B1A38" w:rsidRPr="008C06B8" w:rsidRDefault="006B7616" w:rsidP="005A3CE6">
            <w:pPr>
              <w:pStyle w:val="TableTextLeft"/>
            </w:pPr>
            <w:r>
              <w:t>Asbestos cement moulded products</w:t>
            </w:r>
          </w:p>
        </w:tc>
      </w:tr>
      <w:tr w:rsidR="001B1A38" w:rsidRPr="008C06B8" w14:paraId="3520161D"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26DBE3FC" w14:textId="4D8E2349" w:rsidR="001B1A38" w:rsidRDefault="006B7616" w:rsidP="005A3CE6">
            <w:pPr>
              <w:pStyle w:val="TableTextLeft"/>
            </w:pPr>
            <w:r>
              <w:t>Textile Wire Sheathing</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5CC60E51" w14:textId="519A6F9C" w:rsidR="001B1A38" w:rsidRPr="008C06B8" w:rsidRDefault="006B7616" w:rsidP="005A3CE6">
            <w:pPr>
              <w:pStyle w:val="TableTextLeft"/>
            </w:pPr>
            <w:r>
              <w:t>Asbestos cement flue</w:t>
            </w:r>
          </w:p>
        </w:tc>
      </w:tr>
      <w:tr w:rsidR="001B1A38" w:rsidRPr="008C06B8" w14:paraId="3599A97A"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7D3AA3A1" w14:textId="5ABB0787" w:rsidR="001B1A38" w:rsidRDefault="006B7616" w:rsidP="005A3CE6">
            <w:pPr>
              <w:pStyle w:val="TableTextLeft"/>
            </w:pPr>
            <w:r>
              <w:t>Textile Flash Arrestor</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4DA45D3C" w14:textId="68F909EF" w:rsidR="001B1A38" w:rsidRPr="008C06B8" w:rsidRDefault="006B7616" w:rsidP="005A3CE6">
            <w:pPr>
              <w:pStyle w:val="TableTextLeft"/>
            </w:pPr>
            <w:r>
              <w:t>Electrical mounting boards</w:t>
            </w:r>
          </w:p>
        </w:tc>
      </w:tr>
    </w:tbl>
    <w:p w14:paraId="1C8750D9" w14:textId="221171E2" w:rsidR="007461C2" w:rsidRDefault="0071625D" w:rsidP="000476C4">
      <w:pPr>
        <w:pStyle w:val="PulloutBox"/>
      </w:pPr>
      <w:r>
        <w:t xml:space="preserve">Note: Non-friable asbestos can </w:t>
      </w:r>
      <w:r w:rsidR="00652D68">
        <w:t xml:space="preserve">degrade or be turned into friable asbestos during a work process (for example, drilling into asbestos cement roof/wall sheets). </w:t>
      </w:r>
    </w:p>
    <w:p w14:paraId="56A1D0A0" w14:textId="7929E2F9" w:rsidR="007461C2" w:rsidRDefault="009B4BE9">
      <w:r>
        <w:t xml:space="preserve">As an installer, you will need a safe work method statement (SWMS) </w:t>
      </w:r>
      <w:r w:rsidR="00A36028">
        <w:t>before</w:t>
      </w:r>
      <w:r>
        <w:t xml:space="preserve"> undertaking any high-risk construction work. A SWMS is a safety planning tool that identifies </w:t>
      </w:r>
      <w:r w:rsidR="00640718">
        <w:t xml:space="preserve">the hazards and risks and documents the control measures necessary to manage these risks. The SWMS should describe to employees in clear terms how the risks from work will be effectively controlled to enable </w:t>
      </w:r>
      <w:r w:rsidR="009B6A9B">
        <w:t xml:space="preserve">the work to be undertaken safely. </w:t>
      </w:r>
    </w:p>
    <w:p w14:paraId="0E35441D" w14:textId="56F570CD" w:rsidR="007461C2" w:rsidRDefault="007461C2" w:rsidP="007461C2">
      <w:pPr>
        <w:pStyle w:val="PulloutBox"/>
      </w:pPr>
      <w:r>
        <w:t xml:space="preserve">See the WorkSafe website for more information on when and how to complete a SWMS for construction activities: </w:t>
      </w:r>
      <w:hyperlink r:id="rId33" w:history="1">
        <w:r w:rsidR="00A36028" w:rsidRPr="00A36028">
          <w:rPr>
            <w:rStyle w:val="Hyperlink"/>
          </w:rPr>
          <w:t>worksafe.vic.gov.au/safe-work-method-statements-</w:t>
        </w:r>
        <w:proofErr w:type="spellStart"/>
        <w:r w:rsidR="00A36028" w:rsidRPr="00A36028">
          <w:rPr>
            <w:rStyle w:val="Hyperlink"/>
          </w:rPr>
          <w:t>swms</w:t>
        </w:r>
        <w:proofErr w:type="spellEnd"/>
      </w:hyperlink>
      <w:r>
        <w:t xml:space="preserve"> </w:t>
      </w:r>
    </w:p>
    <w:p w14:paraId="3D886530" w14:textId="557FA26F" w:rsidR="00B153A0" w:rsidRDefault="00B153A0">
      <w:r>
        <w:br w:type="page"/>
      </w:r>
    </w:p>
    <w:p w14:paraId="49E5F33D" w14:textId="388421AF" w:rsidR="00B153A0" w:rsidRDefault="00B153A0" w:rsidP="00B153A0">
      <w:pPr>
        <w:pStyle w:val="Heading2"/>
        <w:spacing w:after="240"/>
      </w:pPr>
      <w:r>
        <w:lastRenderedPageBreak/>
        <w:t xml:space="preserve">Step 3: Control </w:t>
      </w:r>
      <w:r w:rsidR="00E11BCF">
        <w:t>r</w:t>
      </w:r>
      <w:r>
        <w:t>isks</w:t>
      </w:r>
      <w:r w:rsidR="00E11BCF">
        <w:t xml:space="preserve"> – how to avoid the risk of exposure </w:t>
      </w:r>
    </w:p>
    <w:p w14:paraId="01878290" w14:textId="0370F6CF" w:rsidR="00100F2F" w:rsidRPr="00100F2F" w:rsidRDefault="00100F2F" w:rsidP="00100F2F">
      <w:r w:rsidRPr="00100F2F">
        <w:t xml:space="preserve">Employers must, so far as is reasonably practicable, provide and maintain a working environment that is safe and without risks to health. </w:t>
      </w:r>
      <w:r w:rsidR="00403C5D">
        <w:t>E</w:t>
      </w:r>
      <w:r w:rsidRPr="00100F2F">
        <w:t xml:space="preserve">mployers and self-employed persons </w:t>
      </w:r>
      <w:r w:rsidR="0072261B">
        <w:t>must</w:t>
      </w:r>
      <w:r w:rsidRPr="00100F2F">
        <w:t xml:space="preserve"> ensure that no person is exposed to airborne asbestos fibres arising from their work activities. </w:t>
      </w:r>
    </w:p>
    <w:p w14:paraId="46A87400" w14:textId="2CBD85EE" w:rsidR="00100F2F" w:rsidRPr="00100F2F" w:rsidRDefault="00100F2F" w:rsidP="00100F2F">
      <w:r w:rsidRPr="00100F2F">
        <w:t xml:space="preserve">Where </w:t>
      </w:r>
      <w:r w:rsidR="00F71400">
        <w:t xml:space="preserve">the risk of exposure to </w:t>
      </w:r>
      <w:r w:rsidRPr="00100F2F">
        <w:t xml:space="preserve">asbestos </w:t>
      </w:r>
      <w:r w:rsidR="00F71400">
        <w:t>exists</w:t>
      </w:r>
      <w:r w:rsidRPr="00100F2F">
        <w:t xml:space="preserve">, risk control measures </w:t>
      </w:r>
      <w:r w:rsidR="00034ADD">
        <w:t>must</w:t>
      </w:r>
      <w:r w:rsidRPr="00100F2F">
        <w:t xml:space="preserve"> be implemented so far as is reasonably practicable. The most effective way to control the risk is by removing the asbestos.  </w:t>
      </w:r>
    </w:p>
    <w:p w14:paraId="47770BDA" w14:textId="114980B5" w:rsidR="00100F2F" w:rsidRPr="00100F2F" w:rsidRDefault="00100F2F" w:rsidP="00100F2F">
      <w:r w:rsidRPr="00100F2F">
        <w:t>If it is not reasonably practicable to remove the asbestos, employers</w:t>
      </w:r>
      <w:r w:rsidR="003F75F0">
        <w:t xml:space="preserve"> </w:t>
      </w:r>
      <w:r w:rsidRPr="00100F2F">
        <w:t xml:space="preserve">need to reduce the risk so far as is reasonably practicable by enclosing the asbestos. Enclosing asbestos involves placing a barrier between the asbestos and the surrounding area to prevent disturbance and reduce the potential for exposure to airborne asbestos fibres. </w:t>
      </w:r>
    </w:p>
    <w:p w14:paraId="3D0E860F" w14:textId="5D6F3B71" w:rsidR="00100F2F" w:rsidRPr="00100F2F" w:rsidRDefault="00100F2F" w:rsidP="00100F2F">
      <w:r w:rsidRPr="00100F2F">
        <w:t xml:space="preserve">If the asbestos has been enclosed and a risk remains, employers need to further reduce the risk so far as is reasonably practicable by sealing the asbestos. Sealing asbestos involves applying a suitable coating to the surface of the material to reduce the potential for asbestos fibres being released. </w:t>
      </w:r>
    </w:p>
    <w:p w14:paraId="7139BB72" w14:textId="77777777" w:rsidR="00100F2F" w:rsidRDefault="00100F2F" w:rsidP="00100F2F">
      <w:r w:rsidRPr="00100F2F">
        <w:t>If ACM requires removal before work can proceed safely, it needs to be removed in accordance with OHS legislation.</w:t>
      </w:r>
    </w:p>
    <w:p w14:paraId="009433A5" w14:textId="3019600A" w:rsidR="00B751B1" w:rsidRPr="00B751B1" w:rsidRDefault="00C56B52" w:rsidP="00CE4E6E">
      <w:r>
        <w:rPr>
          <w:b/>
          <w:bCs/>
        </w:rPr>
        <w:t xml:space="preserve">Note: </w:t>
      </w:r>
      <w:r>
        <w:t xml:space="preserve">When determining the safest method to control the risk, consultation </w:t>
      </w:r>
      <w:r w:rsidR="00032CDB">
        <w:t>should occur with the premises owner or representative.</w:t>
      </w:r>
    </w:p>
    <w:p w14:paraId="69DAA96F" w14:textId="5082F8EE" w:rsidR="00E11BCF" w:rsidRPr="00743192" w:rsidRDefault="00B751B1" w:rsidP="00A415A4">
      <w:pPr>
        <w:pStyle w:val="PulloutBox"/>
        <w:rPr>
          <w:rStyle w:val="Hyperlink"/>
          <w:color w:val="auto"/>
          <w:u w:val="none"/>
        </w:rPr>
      </w:pPr>
      <w:r w:rsidRPr="00B751B1">
        <w:t>If assistance is required in assessing asbestos risks or selecting appropriate control measures, consider engaging an occupational hygienist with the requisite knowledge, skills and experience.</w:t>
      </w:r>
      <w:r w:rsidR="00BB1104">
        <w:t xml:space="preserve"> </w:t>
      </w:r>
      <w:r w:rsidR="00E11BCF">
        <w:t xml:space="preserve">Further guidance can be found at </w:t>
      </w:r>
      <w:r w:rsidR="00A415A4">
        <w:t xml:space="preserve">the </w:t>
      </w:r>
      <w:r w:rsidR="00E11BCF">
        <w:t xml:space="preserve">Asbestos in Victoria website: </w:t>
      </w:r>
      <w:hyperlink r:id="rId34" w:history="1">
        <w:r w:rsidR="00A415A4">
          <w:rPr>
            <w:rStyle w:val="Hyperlink"/>
          </w:rPr>
          <w:t>asbestos.vic.gov.au/builders-and-trades/asbestos-removalists/unlicensed-asbestos-removal</w:t>
        </w:r>
      </w:hyperlink>
      <w:r w:rsidR="00A415A4">
        <w:t xml:space="preserve"> </w:t>
      </w:r>
    </w:p>
    <w:p w14:paraId="62F2C274" w14:textId="617F7B4B" w:rsidR="00E11BCF" w:rsidRPr="0045006E" w:rsidRDefault="0045006E" w:rsidP="0045006E">
      <w:pPr>
        <w:pStyle w:val="Heading2"/>
        <w:spacing w:before="0" w:after="240"/>
        <w:rPr>
          <w:b w:val="0"/>
          <w:bCs w:val="0"/>
        </w:rPr>
      </w:pPr>
      <w:r>
        <w:br w:type="column"/>
      </w:r>
      <w:r w:rsidR="00E11BCF" w:rsidRPr="0045006E">
        <w:t xml:space="preserve">Step 4: Review and revise controls </w:t>
      </w:r>
      <w:r w:rsidR="00DD492C">
        <w:t>–</w:t>
      </w:r>
      <w:r w:rsidR="00E11BCF" w:rsidRPr="0045006E">
        <w:t>keep workers safe around ACM</w:t>
      </w:r>
    </w:p>
    <w:p w14:paraId="3106F09D" w14:textId="77777777" w:rsidR="00CD1901" w:rsidRPr="00CE4E6E" w:rsidRDefault="00CD1901" w:rsidP="00DD492C">
      <w:pPr>
        <w:pStyle w:val="BodyText"/>
      </w:pPr>
      <w:r w:rsidRPr="00CE4E6E">
        <w:t>Risk control measures should be reviewed regularly to ensure they remain effective and continue to protect employees and other persons from exposure to asbestos fibres.</w:t>
      </w:r>
    </w:p>
    <w:p w14:paraId="40CCB9A3" w14:textId="77777777" w:rsidR="00C34C51" w:rsidRPr="00CE4E6E" w:rsidRDefault="00CD1901" w:rsidP="00DD492C">
      <w:pPr>
        <w:pStyle w:val="BodyText"/>
      </w:pPr>
      <w:r w:rsidRPr="00CE4E6E">
        <w:t xml:space="preserve">A review </w:t>
      </w:r>
      <w:r w:rsidR="000A12CA" w:rsidRPr="00CE4E6E">
        <w:t>needs to</w:t>
      </w:r>
      <w:r w:rsidRPr="00CE4E6E">
        <w:t xml:space="preserve"> be undertaken:</w:t>
      </w:r>
    </w:p>
    <w:p w14:paraId="098A2719" w14:textId="20E9B4E0" w:rsidR="00CD1901" w:rsidRPr="00CE4E6E" w:rsidRDefault="00CD1901" w:rsidP="00A677D4">
      <w:pPr>
        <w:pStyle w:val="ListBullet"/>
        <w:numPr>
          <w:ilvl w:val="0"/>
          <w:numId w:val="58"/>
        </w:numPr>
      </w:pPr>
      <w:r w:rsidRPr="00CE4E6E">
        <w:t xml:space="preserve">before changes are made to the work or system of work </w:t>
      </w:r>
    </w:p>
    <w:p w14:paraId="140A8FC6" w14:textId="77777777" w:rsidR="00CD1901" w:rsidRPr="00CE4E6E" w:rsidRDefault="00CD1901" w:rsidP="00A677D4">
      <w:pPr>
        <w:pStyle w:val="ListBullet"/>
        <w:numPr>
          <w:ilvl w:val="0"/>
          <w:numId w:val="58"/>
        </w:numPr>
      </w:pPr>
      <w:r w:rsidRPr="00CE4E6E">
        <w:t>when new information becomes available about the presence, location or condition of ACM</w:t>
      </w:r>
    </w:p>
    <w:p w14:paraId="743A606A" w14:textId="3CC8CB3E" w:rsidR="00CD1901" w:rsidRPr="00CE4E6E" w:rsidRDefault="00CD1901" w:rsidP="00A677D4">
      <w:pPr>
        <w:pStyle w:val="ListBullet"/>
        <w:numPr>
          <w:ilvl w:val="0"/>
          <w:numId w:val="58"/>
        </w:numPr>
      </w:pPr>
      <w:r w:rsidRPr="00CE4E6E">
        <w:t>after an incident, near miss or disturbance of ACM</w:t>
      </w:r>
    </w:p>
    <w:p w14:paraId="7E91B944" w14:textId="454B295D" w:rsidR="00CD1901" w:rsidRDefault="00CD1901" w:rsidP="00A677D4">
      <w:pPr>
        <w:pStyle w:val="ListBullet"/>
        <w:numPr>
          <w:ilvl w:val="0"/>
          <w:numId w:val="58"/>
        </w:numPr>
      </w:pPr>
      <w:r w:rsidRPr="00CE4E6E">
        <w:t>where there is reason to believe the existing control measures are not adequately controlling the risk</w:t>
      </w:r>
    </w:p>
    <w:p w14:paraId="710F9429" w14:textId="58993034" w:rsidR="00653341" w:rsidRPr="00CE4E6E" w:rsidRDefault="00653341" w:rsidP="00A677D4">
      <w:pPr>
        <w:pStyle w:val="ListBullet"/>
        <w:numPr>
          <w:ilvl w:val="0"/>
          <w:numId w:val="58"/>
        </w:numPr>
      </w:pPr>
      <w:r w:rsidRPr="00653341">
        <w:t>after receiving a request from a health and safety representative.</w:t>
      </w:r>
    </w:p>
    <w:p w14:paraId="377D6229" w14:textId="7DC7CA5B" w:rsidR="00CD1901" w:rsidRPr="00CE4E6E" w:rsidRDefault="00CD1901" w:rsidP="00DD492C">
      <w:pPr>
        <w:pStyle w:val="BodyText"/>
      </w:pPr>
      <w:r w:rsidRPr="00CE4E6E">
        <w:t>Risk management is an ongoing process. Control measures should be maintained and revised as necessary to ensure they remain effective throughout the work.</w:t>
      </w:r>
    </w:p>
    <w:p w14:paraId="0ADEF12E" w14:textId="77777777" w:rsidR="006D0ED9" w:rsidRPr="006D0ED9" w:rsidRDefault="00A415A4" w:rsidP="00E67A5E">
      <w:pPr>
        <w:pStyle w:val="PulloutBox"/>
        <w:rPr>
          <w:rStyle w:val="Hyperlink"/>
          <w:color w:val="000000" w:themeColor="text1"/>
        </w:rPr>
      </w:pPr>
      <w:r w:rsidRPr="006D0ED9">
        <w:rPr>
          <w:rStyle w:val="Hyperlink"/>
          <w:color w:val="auto"/>
          <w:u w:val="none"/>
        </w:rPr>
        <w:t xml:space="preserve">For further information, please refer to WorkSafe’s Compliance Code Managing Asbestos in Workplaces: </w:t>
      </w:r>
      <w:hyperlink r:id="rId35" w:history="1">
        <w:r w:rsidRPr="006D0ED9">
          <w:rPr>
            <w:rStyle w:val="Hyperlink"/>
            <w:color w:val="000000" w:themeColor="text1"/>
          </w:rPr>
          <w:t>worksafe.vic.gov.au/resources/compliance-code-managing-asbestos-workplaces</w:t>
        </w:r>
      </w:hyperlink>
      <w:r w:rsidRPr="006D0ED9">
        <w:rPr>
          <w:rStyle w:val="Hyperlink"/>
          <w:color w:val="000000" w:themeColor="text1"/>
        </w:rPr>
        <w:t xml:space="preserve"> </w:t>
      </w:r>
    </w:p>
    <w:p w14:paraId="7DA1D6FC" w14:textId="77777777" w:rsidR="006D0ED9" w:rsidRDefault="006D0ED9" w:rsidP="006D0ED9">
      <w:pPr>
        <w:pStyle w:val="BodyText"/>
        <w:rPr>
          <w:rStyle w:val="Hyperlink"/>
          <w:color w:val="auto"/>
          <w:u w:val="none"/>
        </w:rPr>
        <w:sectPr w:rsidR="006D0ED9" w:rsidSect="00CD2A1B">
          <w:headerReference w:type="default" r:id="rId36"/>
          <w:type w:val="continuous"/>
          <w:pgSz w:w="11907" w:h="16839" w:code="9"/>
          <w:pgMar w:top="1361" w:right="851" w:bottom="992" w:left="851" w:header="284" w:footer="284" w:gutter="0"/>
          <w:cols w:num="2" w:space="454"/>
          <w:docGrid w:linePitch="360"/>
        </w:sectPr>
      </w:pPr>
    </w:p>
    <w:p w14:paraId="363B06B6" w14:textId="46CAF9B3" w:rsidR="002E3FC4" w:rsidRPr="006D0ED9" w:rsidRDefault="002E3FC4" w:rsidP="006D0ED9">
      <w:pPr>
        <w:pStyle w:val="BodyText"/>
      </w:pPr>
      <w:r w:rsidRPr="006D0ED9">
        <w:br w:type="column"/>
      </w:r>
    </w:p>
    <w:p w14:paraId="147B7139" w14:textId="4A4E3ED8" w:rsidR="00812255" w:rsidRPr="00113CFE" w:rsidRDefault="00812255" w:rsidP="000422DA">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6D0ED9">
        <w:t>September 2026</w:t>
      </w:r>
      <w:r w:rsidRPr="00113CFE">
        <w:t>.</w:t>
      </w:r>
      <w:r w:rsidR="00AF7961">
        <w:t xml:space="preserve"> </w:t>
      </w:r>
    </w:p>
    <w:p w14:paraId="5EB34A95" w14:textId="1B2BB400" w:rsidR="00812255" w:rsidRPr="00113CFE" w:rsidRDefault="00C04861" w:rsidP="00812255">
      <w:pPr>
        <w:pStyle w:val="DisclaimerText"/>
        <w:framePr w:wrap="around"/>
      </w:pPr>
      <w:bookmarkStart w:id="5" w:name="_CreativeCommonsMarker"/>
      <w:bookmarkStart w:id="6" w:name="_CreativeCommonsContent"/>
      <w:bookmarkEnd w:id="3"/>
      <w:bookmarkEnd w:id="5"/>
      <w:r w:rsidRPr="00C04861">
        <w:rPr>
          <w:b/>
          <w:bCs/>
        </w:rPr>
        <w:t>ISBN </w:t>
      </w:r>
      <w:r w:rsidRPr="00C04861">
        <w:t>978-1-76176-013-6</w:t>
      </w:r>
      <w:r w:rsidRPr="00C04861">
        <w:rPr>
          <w:b/>
          <w:bCs/>
        </w:rPr>
        <w:t> </w:t>
      </w:r>
      <w:r w:rsidRPr="00C04861">
        <w:t>(</w:t>
      </w:r>
      <w:r w:rsidRPr="00C04861">
        <w:rPr>
          <w:b/>
          <w:bCs/>
        </w:rPr>
        <w:t>pdf/online/MS word)</w:t>
      </w:r>
      <w:r w:rsidRPr="00C04861">
        <w:t> </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37" w:history="1">
        <w:r w:rsidRPr="00E370AE">
          <w:rPr>
            <w:u w:val="single"/>
          </w:rPr>
          <w:t>energy.upgrades@deeca.vic.gov.au</w:t>
        </w:r>
      </w:hyperlink>
      <w:r w:rsidRPr="00494550">
        <w:t xml:space="preserve">. This document is also available on the internet at </w:t>
      </w:r>
      <w:hyperlink r:id="rId38"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7A4EFC43" w14:textId="77777777" w:rsidR="00525647" w:rsidRPr="006614E4" w:rsidRDefault="00525647" w:rsidP="00DD492C"/>
    <w:sectPr w:rsidR="00525647" w:rsidRPr="006614E4" w:rsidSect="00CD2A1B">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6841C" w14:textId="77777777" w:rsidR="002B5ABD" w:rsidRDefault="002B5ABD" w:rsidP="00CD157B">
      <w:pPr>
        <w:pStyle w:val="NoSpacing"/>
      </w:pPr>
    </w:p>
    <w:p w14:paraId="72471D01" w14:textId="77777777" w:rsidR="002B5ABD" w:rsidRDefault="002B5ABD"/>
  </w:endnote>
  <w:endnote w:type="continuationSeparator" w:id="0">
    <w:p w14:paraId="404A99BC" w14:textId="77777777" w:rsidR="002B5ABD" w:rsidRDefault="002B5ABD" w:rsidP="00CD157B">
      <w:pPr>
        <w:pStyle w:val="NoSpacing"/>
      </w:pPr>
    </w:p>
    <w:p w14:paraId="08F885C9" w14:textId="77777777" w:rsidR="002B5ABD" w:rsidRDefault="002B5ABD"/>
  </w:endnote>
  <w:endnote w:type="continuationNotice" w:id="1">
    <w:p w14:paraId="15484F85" w14:textId="77777777" w:rsidR="002B5ABD" w:rsidRDefault="002B5ABD" w:rsidP="00CD157B">
      <w:pPr>
        <w:pStyle w:val="NoSpacing"/>
      </w:pPr>
    </w:p>
    <w:p w14:paraId="121F5180" w14:textId="77777777" w:rsidR="002B5ABD" w:rsidRDefault="002B5A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Akzidenz Grotesk BE 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1AAD189" w:rsidR="00F23744" w:rsidRPr="009D68AE" w:rsidRDefault="00B011E4" w:rsidP="00F23744">
    <w:pPr>
      <w:pStyle w:val="FooterAnchor"/>
    </w:pPr>
    <w:r>
      <w:rPr>
        <w:noProof/>
      </w:rPr>
      <mc:AlternateContent>
        <mc:Choice Requires="wps">
          <w:drawing>
            <wp:anchor distT="0" distB="0" distL="0" distR="0" simplePos="0" relativeHeight="251658244" behindDoc="0" locked="0" layoutInCell="1" allowOverlap="1" wp14:anchorId="11351524" wp14:editId="63C1AFCB">
              <wp:simplePos x="542925" y="10229850"/>
              <wp:positionH relativeFrom="page">
                <wp:align>center</wp:align>
              </wp:positionH>
              <wp:positionV relativeFrom="page">
                <wp:align>bottom</wp:align>
              </wp:positionV>
              <wp:extent cx="1281430" cy="446405"/>
              <wp:effectExtent l="0" t="0" r="13970" b="0"/>
              <wp:wrapNone/>
              <wp:docPr id="137293842" name="Text Box 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0E03D16D" w14:textId="5A168BC1" w:rsidR="00B011E4" w:rsidRPr="000C5609" w:rsidRDefault="00B011E4" w:rsidP="00B011E4">
                          <w:pPr>
                            <w:spacing w:after="0"/>
                            <w:rPr>
                              <w:rFonts w:ascii="Arial" w:eastAsia="Aptos" w:hAnsi="Arial" w:cs="Arial"/>
                              <w:noProof/>
                              <w:color w:val="000000"/>
                              <w:sz w:val="16"/>
                              <w:szCs w:val="16"/>
                            </w:rPr>
                          </w:pPr>
                          <w:r w:rsidRPr="000C5609">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351524" id="_x0000_t202" coordsize="21600,21600" o:spt="202" path="m,l,21600r21600,l21600,xe">
              <v:stroke joinstyle="miter"/>
              <v:path gradientshapeok="t" o:connecttype="rect"/>
            </v:shapetype>
            <v:shape id="Text Box 2" o:spid="_x0000_s1026" type="#_x0000_t202" alt="OFFICIAL-Sensitive" style="position:absolute;margin-left:0;margin-top:0;width:100.9pt;height:35.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" filled="f" stroked="f">
              <v:textbox style="mso-fit-shape-to-text:t" inset="0,0,0,15pt">
                <w:txbxContent>
                  <w:p w14:paraId="0E03D16D" w14:textId="5A168BC1" w:rsidR="00B011E4" w:rsidRPr="000C5609" w:rsidRDefault="00B011E4" w:rsidP="00B011E4">
                    <w:pPr>
                      <w:spacing w:after="0"/>
                      <w:rPr>
                        <w:rFonts w:ascii="Arial" w:eastAsia="Aptos" w:hAnsi="Arial" w:cs="Arial"/>
                        <w:noProof/>
                        <w:color w:val="000000"/>
                        <w:sz w:val="16"/>
                        <w:szCs w:val="16"/>
                      </w:rPr>
                    </w:pPr>
                    <w:r w:rsidRPr="000C5609">
                      <w:rPr>
                        <w:rFonts w:ascii="Arial" w:eastAsia="Aptos" w:hAnsi="Arial" w:cs="Arial"/>
                        <w:noProof/>
                        <w:color w:val="000000"/>
                        <w:sz w:val="16"/>
                        <w:szCs w:val="16"/>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5A3CE6">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5BC6162B" w:rsidR="00F23744" w:rsidRPr="006D0ED9" w:rsidRDefault="006D0ED9" w:rsidP="00F23744">
          <w:pPr>
            <w:pStyle w:val="FooterEven"/>
            <w:rPr>
              <w:b/>
              <w:bCs/>
            </w:rPr>
          </w:pPr>
          <w:r w:rsidRPr="006D0ED9">
            <w:rPr>
              <w:b/>
              <w:bCs/>
            </w:rPr>
            <w:t>2.2 Working near asbestos containing material</w:t>
          </w:r>
        </w:p>
        <w:p w14:paraId="2E9B0923" w14:textId="302432F6" w:rsidR="00F23744" w:rsidRPr="00810C40" w:rsidRDefault="006D0ED9" w:rsidP="00F23744">
          <w:pPr>
            <w:pStyle w:val="FooterEven"/>
          </w:pPr>
          <w:r>
            <w:t>Technical Guidance Series – VEU</w:t>
          </w:r>
          <w:r w:rsidR="007B13FD">
            <w:t xml:space="preserve"> Ceiling</w:t>
          </w:r>
          <w:r>
            <w:t xml:space="preserve"> Insulation </w:t>
          </w:r>
          <w:r w:rsidR="007B13FD">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50744D09"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5A3CE6">
      <w:trPr>
        <w:trHeight w:val="397"/>
      </w:trPr>
      <w:tc>
        <w:tcPr>
          <w:tcW w:w="9071" w:type="dxa"/>
        </w:tcPr>
        <w:p w14:paraId="7DC1978E" w14:textId="18BC3F98" w:rsidR="00F23744" w:rsidRPr="006D0ED9" w:rsidRDefault="007B13FD" w:rsidP="006D0ED9">
          <w:pPr>
            <w:pStyle w:val="FooterOdd"/>
            <w:rPr>
              <w:b/>
              <w:bCs/>
            </w:rPr>
          </w:pPr>
          <w:r>
            <w:rPr>
              <w:noProof/>
            </w:rPr>
            <mc:AlternateContent>
              <mc:Choice Requires="wps">
                <w:drawing>
                  <wp:anchor distT="0" distB="0" distL="0" distR="0" simplePos="0" relativeHeight="251658245" behindDoc="0" locked="0" layoutInCell="1" allowOverlap="1" wp14:anchorId="313B8CF4" wp14:editId="365F68B0">
                    <wp:simplePos x="0" y="0"/>
                    <wp:positionH relativeFrom="page">
                      <wp:posOffset>2354580</wp:posOffset>
                    </wp:positionH>
                    <wp:positionV relativeFrom="page">
                      <wp:posOffset>53340</wp:posOffset>
                    </wp:positionV>
                    <wp:extent cx="1281430" cy="446405"/>
                    <wp:effectExtent l="0" t="0" r="13970" b="0"/>
                    <wp:wrapNone/>
                    <wp:docPr id="1271313097" name="Text Box 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2A730AE3" w14:textId="289034FB" w:rsidR="00B011E4" w:rsidRPr="00213B75" w:rsidRDefault="00B011E4" w:rsidP="00B011E4">
                                <w:pPr>
                                  <w:spacing w:after="0"/>
                                  <w:rPr>
                                    <w:rFonts w:ascii="Arial" w:eastAsia="Aptos" w:hAnsi="Arial" w:cs="Arial"/>
                                    <w:noProof/>
                                    <w:color w:val="000000"/>
                                    <w:sz w:val="16"/>
                                    <w:szCs w:val="16"/>
                                  </w:rPr>
                                </w:pPr>
                                <w:r w:rsidRPr="00213B75">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B8CF4" id="_x0000_t202" coordsize="21600,21600" o:spt="202" path="m,l,21600r21600,l21600,xe">
                    <v:stroke joinstyle="miter"/>
                    <v:path gradientshapeok="t" o:connecttype="rect"/>
                  </v:shapetype>
                  <v:shape id="Text Box 3" o:spid="_x0000_s1027" type="#_x0000_t202" alt="OFFICIAL-Sensitive" style="position:absolute;left:0;text-align:left;margin-left:185.4pt;margin-top:4.2pt;width:100.9pt;height:35.15pt;z-index:251658245;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aFDAIAAB0EAAAOAAAAZHJzL2Uyb0RvYy54bWysU8Fu2zAMvQ/YPwi6L3aytOi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" filled="f" stroked="f">
                    <v:textbox style="mso-fit-shape-to-text:t" inset="0,0,0,15pt">
                      <w:txbxContent>
                        <w:p w14:paraId="2A730AE3" w14:textId="289034FB" w:rsidR="00B011E4" w:rsidRPr="00213B75" w:rsidRDefault="00B011E4" w:rsidP="00B011E4">
                          <w:pPr>
                            <w:spacing w:after="0"/>
                            <w:rPr>
                              <w:rFonts w:ascii="Arial" w:eastAsia="Aptos" w:hAnsi="Arial" w:cs="Arial"/>
                              <w:noProof/>
                              <w:color w:val="000000"/>
                              <w:sz w:val="16"/>
                              <w:szCs w:val="16"/>
                            </w:rPr>
                          </w:pPr>
                          <w:r w:rsidRPr="00213B75">
                            <w:rPr>
                              <w:rFonts w:ascii="Arial" w:eastAsia="Aptos" w:hAnsi="Arial" w:cs="Arial"/>
                              <w:noProof/>
                              <w:color w:val="000000"/>
                              <w:sz w:val="16"/>
                              <w:szCs w:val="16"/>
                            </w:rPr>
                            <w:t>OFFICIAL</w:t>
                          </w:r>
                        </w:p>
                      </w:txbxContent>
                    </v:textbox>
                    <w10:wrap anchorx="page" anchory="page"/>
                  </v:shape>
                </w:pict>
              </mc:Fallback>
            </mc:AlternateContent>
          </w:r>
          <w:r w:rsidR="006D0ED9" w:rsidRPr="006D0ED9">
            <w:rPr>
              <w:b/>
              <w:bCs/>
            </w:rPr>
            <w:t>2.2 Working near asbestos containing material</w:t>
          </w:r>
        </w:p>
        <w:p w14:paraId="06E02EA1" w14:textId="3FD88071" w:rsidR="00F23744" w:rsidRPr="00CB1FB7" w:rsidRDefault="006D0ED9" w:rsidP="007B13FD">
          <w:pPr>
            <w:pStyle w:val="FooterOdd"/>
            <w:rPr>
              <w:b/>
            </w:rPr>
          </w:pPr>
          <w:r w:rsidRPr="006D0ED9">
            <w:t xml:space="preserve">Technical Guidance Series – VEU </w:t>
          </w:r>
          <w:r w:rsidR="007B13FD">
            <w:t xml:space="preserve">Ceiling </w:t>
          </w:r>
          <w:r w:rsidRPr="006D0ED9">
            <w:t xml:space="preserve">Insulation </w:t>
          </w:r>
          <w:r w:rsidR="007B13FD">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8DE348E" w:rsidR="00B011E4" w:rsidRDefault="00B011E4">
    <w:pPr>
      <w:pStyle w:val="Footer"/>
    </w:pPr>
    <w:r>
      <w:rPr>
        <w:noProof/>
      </w:rPr>
      <mc:AlternateContent>
        <mc:Choice Requires="wps">
          <w:drawing>
            <wp:anchor distT="0" distB="0" distL="0" distR="0" simplePos="0" relativeHeight="251658243" behindDoc="0" locked="0" layoutInCell="1" allowOverlap="1" wp14:anchorId="5F930054" wp14:editId="49BE1138">
              <wp:simplePos x="542925" y="10382250"/>
              <wp:positionH relativeFrom="page">
                <wp:align>center</wp:align>
              </wp:positionH>
              <wp:positionV relativeFrom="page">
                <wp:align>bottom</wp:align>
              </wp:positionV>
              <wp:extent cx="1281430" cy="446405"/>
              <wp:effectExtent l="0" t="0" r="13970" b="0"/>
              <wp:wrapNone/>
              <wp:docPr id="133553650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44DB30F1" w14:textId="0C6B32B4" w:rsidR="00B011E4" w:rsidRPr="000C5609" w:rsidRDefault="00B011E4" w:rsidP="00B011E4">
                          <w:pPr>
                            <w:spacing w:after="0"/>
                            <w:rPr>
                              <w:rFonts w:ascii="Arial" w:eastAsia="Aptos" w:hAnsi="Arial" w:cs="Arial"/>
                              <w:noProof/>
                              <w:color w:val="000000"/>
                              <w:sz w:val="16"/>
                              <w:szCs w:val="16"/>
                            </w:rPr>
                          </w:pPr>
                          <w:r w:rsidRPr="000C5609">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30054" id="_x0000_t202" coordsize="21600,21600" o:spt="202" path="m,l,21600r21600,l21600,xe">
              <v:stroke joinstyle="miter"/>
              <v:path gradientshapeok="t" o:connecttype="rect"/>
            </v:shapetype>
            <v:shape id="Text Box 1" o:spid="_x0000_s1028" type="#_x0000_t202" alt="OFFICIAL-Sensitive" style="position:absolute;margin-left:0;margin-top:0;width:100.9pt;height:35.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DDgIAAB0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" filled="f" stroked="f">
              <v:textbox style="mso-fit-shape-to-text:t" inset="0,0,0,15pt">
                <w:txbxContent>
                  <w:p w14:paraId="44DB30F1" w14:textId="0C6B32B4" w:rsidR="00B011E4" w:rsidRPr="000C5609" w:rsidRDefault="00B011E4" w:rsidP="00B011E4">
                    <w:pPr>
                      <w:spacing w:after="0"/>
                      <w:rPr>
                        <w:rFonts w:ascii="Arial" w:eastAsia="Aptos" w:hAnsi="Arial" w:cs="Arial"/>
                        <w:noProof/>
                        <w:color w:val="000000"/>
                        <w:sz w:val="16"/>
                        <w:szCs w:val="16"/>
                      </w:rPr>
                    </w:pPr>
                    <w:r w:rsidRPr="000C5609">
                      <w:rPr>
                        <w:rFonts w:ascii="Arial" w:eastAsia="Aptos" w:hAnsi="Arial" w:cs="Arial"/>
                        <w:noProof/>
                        <w:color w:val="000000"/>
                        <w:sz w:val="16"/>
                        <w:szCs w:val="16"/>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D7B45" w14:textId="77777777" w:rsidR="002B5ABD" w:rsidRPr="0056073C" w:rsidRDefault="002B5ABD" w:rsidP="005D764F">
      <w:pPr>
        <w:pStyle w:val="FootnoteSeparator"/>
      </w:pPr>
    </w:p>
    <w:p w14:paraId="1F5EEA06" w14:textId="77777777" w:rsidR="002B5ABD" w:rsidRDefault="002B5ABD"/>
  </w:footnote>
  <w:footnote w:type="continuationSeparator" w:id="0">
    <w:p w14:paraId="3FDA7945" w14:textId="77777777" w:rsidR="002B5ABD" w:rsidRPr="00CA30B7" w:rsidRDefault="002B5ABD" w:rsidP="006D5A90">
      <w:pPr>
        <w:rPr>
          <w:lang w:val="en-US"/>
        </w:rPr>
      </w:pPr>
      <w:r w:rsidRPr="00CA30B7">
        <w:rPr>
          <w:lang w:val="en-US"/>
        </w:rPr>
        <w:t>_______</w:t>
      </w:r>
    </w:p>
    <w:p w14:paraId="3B6B2681" w14:textId="77777777" w:rsidR="002B5ABD" w:rsidRDefault="002B5ABD"/>
  </w:footnote>
  <w:footnote w:type="continuationNotice" w:id="1">
    <w:p w14:paraId="5A3CE727" w14:textId="77777777" w:rsidR="002B5ABD" w:rsidRDefault="002B5ABD" w:rsidP="006D5A90"/>
    <w:p w14:paraId="6D7CBAC0" w14:textId="77777777" w:rsidR="002B5ABD" w:rsidRDefault="002B5A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FCE31B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BF8AC7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41F48BD"/>
    <w:multiLevelType w:val="hybridMultilevel"/>
    <w:tmpl w:val="67E67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197067"/>
    <w:multiLevelType w:val="hybridMultilevel"/>
    <w:tmpl w:val="F5042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DC04166"/>
    <w:multiLevelType w:val="multilevel"/>
    <w:tmpl w:val="67022396"/>
    <w:lvl w:ilvl="0">
      <w:start w:val="1"/>
      <w:numFmt w:val="bullet"/>
      <w:lvlText w:val=""/>
      <w:lvlJc w:val="left"/>
      <w:pPr>
        <w:ind w:left="340" w:hanging="170"/>
      </w:pPr>
      <w:rPr>
        <w:rFonts w:ascii="Wingdings" w:hAnsi="Wingdings" w:hint="default"/>
        <w:color w:val="auto"/>
      </w:rPr>
    </w:lvl>
    <w:lvl w:ilvl="1">
      <w:start w:val="1"/>
      <w:numFmt w:val="bullet"/>
      <w:lvlText w:val=""/>
      <w:lvlJc w:val="left"/>
      <w:pPr>
        <w:ind w:left="700" w:hanging="360"/>
      </w:pPr>
      <w:rPr>
        <w:rFonts w:ascii="Symbol" w:hAnsi="Symbol" w:hint="default"/>
      </w:rPr>
    </w:lvl>
    <w:lvl w:ilvl="2">
      <w:start w:val="1"/>
      <w:numFmt w:val="bullet"/>
      <w:lvlText w:val=""/>
      <w:lvlJc w:val="left"/>
      <w:pPr>
        <w:ind w:left="680" w:hanging="170"/>
      </w:pPr>
      <w:rPr>
        <w:rFonts w:ascii="Symbol" w:hAnsi="Symbol" w:hint="default"/>
        <w:color w:val="auto"/>
        <w:position w:val="0"/>
      </w:rPr>
    </w:lvl>
    <w:lvl w:ilvl="3">
      <w:start w:val="1"/>
      <w:numFmt w:val="none"/>
      <w:lvlText w:val=""/>
      <w:lvlJc w:val="left"/>
      <w:pPr>
        <w:ind w:left="850" w:hanging="170"/>
      </w:pPr>
      <w:rPr>
        <w:rFonts w:hint="default"/>
        <w:b/>
        <w:i w:val="0"/>
        <w:sz w:val="20"/>
      </w:rPr>
    </w:lvl>
    <w:lvl w:ilvl="4">
      <w:start w:val="1"/>
      <w:numFmt w:val="none"/>
      <w:lvlText w:val=""/>
      <w:lvlJc w:val="left"/>
      <w:pPr>
        <w:ind w:left="1020" w:hanging="170"/>
      </w:pPr>
      <w:rPr>
        <w:rFonts w:hint="default"/>
        <w:position w:val="2"/>
        <w:sz w:val="16"/>
      </w:rPr>
    </w:lvl>
    <w:lvl w:ilvl="5">
      <w:start w:val="1"/>
      <w:numFmt w:val="bullet"/>
      <w:lvlText w:val=""/>
      <w:lvlJc w:val="left"/>
      <w:pPr>
        <w:tabs>
          <w:tab w:val="num" w:pos="2097"/>
        </w:tabs>
        <w:ind w:left="1190" w:hanging="170"/>
      </w:pPr>
      <w:rPr>
        <w:rFonts w:ascii="Wingdings" w:hAnsi="Wingdings" w:hint="default"/>
      </w:rPr>
    </w:lvl>
    <w:lvl w:ilvl="6">
      <w:start w:val="1"/>
      <w:numFmt w:val="bullet"/>
      <w:lvlText w:val=""/>
      <w:lvlJc w:val="left"/>
      <w:pPr>
        <w:tabs>
          <w:tab w:val="num" w:pos="2437"/>
        </w:tabs>
        <w:ind w:left="1360" w:hanging="170"/>
      </w:pPr>
      <w:rPr>
        <w:rFonts w:ascii="Symbol" w:hAnsi="Symbol" w:hint="default"/>
      </w:rPr>
    </w:lvl>
    <w:lvl w:ilvl="7">
      <w:start w:val="1"/>
      <w:numFmt w:val="bullet"/>
      <w:lvlText w:val="o"/>
      <w:lvlJc w:val="left"/>
      <w:pPr>
        <w:tabs>
          <w:tab w:val="num" w:pos="2777"/>
        </w:tabs>
        <w:ind w:left="1530" w:hanging="170"/>
      </w:pPr>
      <w:rPr>
        <w:rFonts w:ascii="Courier New" w:hAnsi="Courier New" w:cs="Courier New" w:hint="default"/>
      </w:rPr>
    </w:lvl>
    <w:lvl w:ilvl="8">
      <w:start w:val="1"/>
      <w:numFmt w:val="bullet"/>
      <w:lvlText w:val=""/>
      <w:lvlJc w:val="left"/>
      <w:pPr>
        <w:tabs>
          <w:tab w:val="num" w:pos="3117"/>
        </w:tabs>
        <w:ind w:left="1700" w:hanging="170"/>
      </w:pPr>
      <w:rPr>
        <w:rFonts w:ascii="Wingdings" w:hAnsi="Wingdings" w:hint="default"/>
      </w:rPr>
    </w:lvl>
  </w:abstractNum>
  <w:abstractNum w:abstractNumId="12"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3"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4" w15:restartNumberingAfterBreak="0">
    <w:nsid w:val="163775FD"/>
    <w:multiLevelType w:val="multilevel"/>
    <w:tmpl w:val="67022396"/>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530" w:hanging="360"/>
      </w:pPr>
      <w:rPr>
        <w:rFonts w:ascii="Symbol" w:hAnsi="Symbol" w:hint="default"/>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A3B6F97"/>
    <w:multiLevelType w:val="hybridMultilevel"/>
    <w:tmpl w:val="70500CFC"/>
    <w:lvl w:ilvl="0" w:tplc="7AD842E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8"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1"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6" w15:restartNumberingAfterBreak="0">
    <w:nsid w:val="377B36F8"/>
    <w:multiLevelType w:val="hybridMultilevel"/>
    <w:tmpl w:val="EC646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3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4" w15:restartNumberingAfterBreak="0">
    <w:nsid w:val="3B015A18"/>
    <w:multiLevelType w:val="hybridMultilevel"/>
    <w:tmpl w:val="062C096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7"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A491F7C"/>
    <w:multiLevelType w:val="hybridMultilevel"/>
    <w:tmpl w:val="E3060A90"/>
    <w:lvl w:ilvl="0" w:tplc="20AEF43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AA27F2E"/>
    <w:multiLevelType w:val="multilevel"/>
    <w:tmpl w:val="DEE69B70"/>
    <w:name w:val="Bullets"/>
    <w:lvl w:ilvl="0">
      <w:start w:val="1"/>
      <w:numFmt w:val="bullet"/>
      <w:pStyle w:val="ListBullet"/>
      <w:lvlText w:val=""/>
      <w:lvlJc w:val="left"/>
      <w:pPr>
        <w:ind w:left="340" w:hanging="170"/>
      </w:pPr>
      <w:rPr>
        <w:rFonts w:ascii="Wingdings" w:hAnsi="Wingdings" w:hint="default"/>
        <w:color w:val="auto"/>
      </w:rPr>
    </w:lvl>
    <w:lvl w:ilvl="1">
      <w:start w:val="1"/>
      <w:numFmt w:val="bullet"/>
      <w:pStyle w:val="ListBullet2"/>
      <w:lvlText w:val="–"/>
      <w:lvlJc w:val="left"/>
      <w:pPr>
        <w:ind w:left="510" w:hanging="170"/>
      </w:pPr>
      <w:rPr>
        <w:rFonts w:ascii="Arial" w:hAnsi="Arial" w:hint="default"/>
        <w:color w:val="auto"/>
      </w:rPr>
    </w:lvl>
    <w:lvl w:ilvl="2">
      <w:start w:val="1"/>
      <w:numFmt w:val="bullet"/>
      <w:pStyle w:val="ListBullet3"/>
      <w:lvlText w:val=""/>
      <w:lvlJc w:val="left"/>
      <w:pPr>
        <w:ind w:left="680" w:hanging="170"/>
      </w:pPr>
      <w:rPr>
        <w:rFonts w:ascii="Symbol" w:hAnsi="Symbol" w:hint="default"/>
        <w:color w:val="auto"/>
        <w:position w:val="0"/>
      </w:rPr>
    </w:lvl>
    <w:lvl w:ilvl="3">
      <w:start w:val="1"/>
      <w:numFmt w:val="none"/>
      <w:lvlText w:val=""/>
      <w:lvlJc w:val="left"/>
      <w:pPr>
        <w:ind w:left="850" w:hanging="170"/>
      </w:pPr>
      <w:rPr>
        <w:rFonts w:hint="default"/>
        <w:b/>
        <w:i w:val="0"/>
        <w:sz w:val="20"/>
      </w:rPr>
    </w:lvl>
    <w:lvl w:ilvl="4">
      <w:start w:val="1"/>
      <w:numFmt w:val="none"/>
      <w:lvlText w:val=""/>
      <w:lvlJc w:val="left"/>
      <w:pPr>
        <w:ind w:left="1020" w:hanging="170"/>
      </w:pPr>
      <w:rPr>
        <w:rFonts w:hint="default"/>
        <w:position w:val="2"/>
        <w:sz w:val="16"/>
      </w:rPr>
    </w:lvl>
    <w:lvl w:ilvl="5">
      <w:start w:val="1"/>
      <w:numFmt w:val="bullet"/>
      <w:lvlText w:val=""/>
      <w:lvlJc w:val="left"/>
      <w:pPr>
        <w:tabs>
          <w:tab w:val="num" w:pos="2097"/>
        </w:tabs>
        <w:ind w:left="1190" w:hanging="170"/>
      </w:pPr>
      <w:rPr>
        <w:rFonts w:ascii="Wingdings" w:hAnsi="Wingdings" w:hint="default"/>
      </w:rPr>
    </w:lvl>
    <w:lvl w:ilvl="6">
      <w:start w:val="1"/>
      <w:numFmt w:val="bullet"/>
      <w:lvlText w:val=""/>
      <w:lvlJc w:val="left"/>
      <w:pPr>
        <w:tabs>
          <w:tab w:val="num" w:pos="2437"/>
        </w:tabs>
        <w:ind w:left="1360" w:hanging="170"/>
      </w:pPr>
      <w:rPr>
        <w:rFonts w:ascii="Symbol" w:hAnsi="Symbol" w:hint="default"/>
      </w:rPr>
    </w:lvl>
    <w:lvl w:ilvl="7">
      <w:start w:val="1"/>
      <w:numFmt w:val="bullet"/>
      <w:lvlText w:val="o"/>
      <w:lvlJc w:val="left"/>
      <w:pPr>
        <w:tabs>
          <w:tab w:val="num" w:pos="2777"/>
        </w:tabs>
        <w:ind w:left="1530" w:hanging="170"/>
      </w:pPr>
      <w:rPr>
        <w:rFonts w:ascii="Courier New" w:hAnsi="Courier New" w:cs="Courier New" w:hint="default"/>
      </w:rPr>
    </w:lvl>
    <w:lvl w:ilvl="8">
      <w:start w:val="1"/>
      <w:numFmt w:val="bullet"/>
      <w:lvlText w:val=""/>
      <w:lvlJc w:val="left"/>
      <w:pPr>
        <w:tabs>
          <w:tab w:val="num" w:pos="3117"/>
        </w:tabs>
        <w:ind w:left="1700" w:hanging="170"/>
      </w:pPr>
      <w:rPr>
        <w:rFonts w:ascii="Wingdings" w:hAnsi="Wingdings" w:hint="default"/>
      </w:rPr>
    </w:lvl>
  </w:abstractNum>
  <w:abstractNum w:abstractNumId="41" w15:restartNumberingAfterBreak="0">
    <w:nsid w:val="4B193FAE"/>
    <w:multiLevelType w:val="multilevel"/>
    <w:tmpl w:val="4C1E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5A0118F0"/>
    <w:multiLevelType w:val="hybridMultilevel"/>
    <w:tmpl w:val="D082BC2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C3827D7"/>
    <w:multiLevelType w:val="multilevel"/>
    <w:tmpl w:val="2614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6" w15:restartNumberingAfterBreak="0">
    <w:nsid w:val="64BE08D0"/>
    <w:multiLevelType w:val="hybridMultilevel"/>
    <w:tmpl w:val="7EFAAF48"/>
    <w:lvl w:ilvl="0" w:tplc="0C090001">
      <w:start w:val="1"/>
      <w:numFmt w:val="bullet"/>
      <w:lvlText w:val=""/>
      <w:lvlJc w:val="left"/>
      <w:pPr>
        <w:ind w:left="772" w:hanging="360"/>
      </w:pPr>
      <w:rPr>
        <w:rFonts w:ascii="Symbol" w:hAnsi="Symbol" w:hint="default"/>
      </w:rPr>
    </w:lvl>
    <w:lvl w:ilvl="1" w:tplc="0C090003" w:tentative="1">
      <w:start w:val="1"/>
      <w:numFmt w:val="bullet"/>
      <w:lvlText w:val="o"/>
      <w:lvlJc w:val="left"/>
      <w:pPr>
        <w:ind w:left="1492" w:hanging="360"/>
      </w:pPr>
      <w:rPr>
        <w:rFonts w:ascii="Courier New" w:hAnsi="Courier New" w:cs="Courier New" w:hint="default"/>
      </w:rPr>
    </w:lvl>
    <w:lvl w:ilvl="2" w:tplc="0C090005" w:tentative="1">
      <w:start w:val="1"/>
      <w:numFmt w:val="bullet"/>
      <w:lvlText w:val=""/>
      <w:lvlJc w:val="left"/>
      <w:pPr>
        <w:ind w:left="2212" w:hanging="360"/>
      </w:pPr>
      <w:rPr>
        <w:rFonts w:ascii="Wingdings" w:hAnsi="Wingdings" w:hint="default"/>
      </w:rPr>
    </w:lvl>
    <w:lvl w:ilvl="3" w:tplc="0C090001" w:tentative="1">
      <w:start w:val="1"/>
      <w:numFmt w:val="bullet"/>
      <w:lvlText w:val=""/>
      <w:lvlJc w:val="left"/>
      <w:pPr>
        <w:ind w:left="2932" w:hanging="360"/>
      </w:pPr>
      <w:rPr>
        <w:rFonts w:ascii="Symbol" w:hAnsi="Symbol" w:hint="default"/>
      </w:rPr>
    </w:lvl>
    <w:lvl w:ilvl="4" w:tplc="0C090003" w:tentative="1">
      <w:start w:val="1"/>
      <w:numFmt w:val="bullet"/>
      <w:lvlText w:val="o"/>
      <w:lvlJc w:val="left"/>
      <w:pPr>
        <w:ind w:left="3652" w:hanging="360"/>
      </w:pPr>
      <w:rPr>
        <w:rFonts w:ascii="Courier New" w:hAnsi="Courier New" w:cs="Courier New" w:hint="default"/>
      </w:rPr>
    </w:lvl>
    <w:lvl w:ilvl="5" w:tplc="0C090005" w:tentative="1">
      <w:start w:val="1"/>
      <w:numFmt w:val="bullet"/>
      <w:lvlText w:val=""/>
      <w:lvlJc w:val="left"/>
      <w:pPr>
        <w:ind w:left="4372" w:hanging="360"/>
      </w:pPr>
      <w:rPr>
        <w:rFonts w:ascii="Wingdings" w:hAnsi="Wingdings" w:hint="default"/>
      </w:rPr>
    </w:lvl>
    <w:lvl w:ilvl="6" w:tplc="0C090001" w:tentative="1">
      <w:start w:val="1"/>
      <w:numFmt w:val="bullet"/>
      <w:lvlText w:val=""/>
      <w:lvlJc w:val="left"/>
      <w:pPr>
        <w:ind w:left="5092" w:hanging="360"/>
      </w:pPr>
      <w:rPr>
        <w:rFonts w:ascii="Symbol" w:hAnsi="Symbol" w:hint="default"/>
      </w:rPr>
    </w:lvl>
    <w:lvl w:ilvl="7" w:tplc="0C090003" w:tentative="1">
      <w:start w:val="1"/>
      <w:numFmt w:val="bullet"/>
      <w:lvlText w:val="o"/>
      <w:lvlJc w:val="left"/>
      <w:pPr>
        <w:ind w:left="5812" w:hanging="360"/>
      </w:pPr>
      <w:rPr>
        <w:rFonts w:ascii="Courier New" w:hAnsi="Courier New" w:cs="Courier New" w:hint="default"/>
      </w:rPr>
    </w:lvl>
    <w:lvl w:ilvl="8" w:tplc="0C090005" w:tentative="1">
      <w:start w:val="1"/>
      <w:numFmt w:val="bullet"/>
      <w:lvlText w:val=""/>
      <w:lvlJc w:val="left"/>
      <w:pPr>
        <w:ind w:left="6532" w:hanging="360"/>
      </w:pPr>
      <w:rPr>
        <w:rFonts w:ascii="Wingdings" w:hAnsi="Wingdings" w:hint="default"/>
      </w:rPr>
    </w:lvl>
  </w:abstractNum>
  <w:abstractNum w:abstractNumId="5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60" w15:restartNumberingAfterBreak="0">
    <w:nsid w:val="69F64776"/>
    <w:multiLevelType w:val="hybridMultilevel"/>
    <w:tmpl w:val="79427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6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5"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7" w15:restartNumberingAfterBreak="0">
    <w:nsid w:val="7F553DCA"/>
    <w:multiLevelType w:val="multilevel"/>
    <w:tmpl w:val="5AAE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458554">
    <w:abstractNumId w:val="18"/>
  </w:num>
  <w:num w:numId="2" w16cid:durableId="1128745877">
    <w:abstractNumId w:val="19"/>
  </w:num>
  <w:num w:numId="3" w16cid:durableId="170411264">
    <w:abstractNumId w:val="54"/>
  </w:num>
  <w:num w:numId="4" w16cid:durableId="985085104">
    <w:abstractNumId w:val="17"/>
  </w:num>
  <w:num w:numId="5" w16cid:durableId="1872112631">
    <w:abstractNumId w:val="20"/>
  </w:num>
  <w:num w:numId="6" w16cid:durableId="336812815">
    <w:abstractNumId w:val="36"/>
  </w:num>
  <w:num w:numId="7" w16cid:durableId="155153463">
    <w:abstractNumId w:val="5"/>
  </w:num>
  <w:num w:numId="8" w16cid:durableId="1428236886">
    <w:abstractNumId w:val="40"/>
  </w:num>
  <w:num w:numId="9" w16cid:durableId="1644658156">
    <w:abstractNumId w:val="29"/>
  </w:num>
  <w:num w:numId="10" w16cid:durableId="103154041">
    <w:abstractNumId w:val="43"/>
  </w:num>
  <w:num w:numId="11" w16cid:durableId="2129203638">
    <w:abstractNumId w:val="46"/>
  </w:num>
  <w:num w:numId="12" w16cid:durableId="377365663">
    <w:abstractNumId w:val="37"/>
  </w:num>
  <w:num w:numId="13" w16cid:durableId="1308436166">
    <w:abstractNumId w:val="38"/>
  </w:num>
  <w:num w:numId="14" w16cid:durableId="1335643199">
    <w:abstractNumId w:val="51"/>
  </w:num>
  <w:num w:numId="15" w16cid:durableId="384449836">
    <w:abstractNumId w:val="13"/>
  </w:num>
  <w:num w:numId="16" w16cid:durableId="1160577431">
    <w:abstractNumId w:val="42"/>
  </w:num>
  <w:num w:numId="17" w16cid:durableId="27071314">
    <w:abstractNumId w:val="12"/>
  </w:num>
  <w:num w:numId="18" w16cid:durableId="338120444">
    <w:abstractNumId w:val="9"/>
  </w:num>
  <w:num w:numId="19" w16cid:durableId="1673139647">
    <w:abstractNumId w:val="24"/>
  </w:num>
  <w:num w:numId="20" w16cid:durableId="19754805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21"/>
  </w:num>
  <w:num w:numId="26" w16cid:durableId="8933492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3"/>
  </w:num>
  <w:num w:numId="30" w16cid:durableId="1579175524">
    <w:abstractNumId w:val="0"/>
  </w:num>
  <w:num w:numId="31" w16cid:durableId="1199856773">
    <w:abstractNumId w:val="2"/>
  </w:num>
  <w:num w:numId="32" w16cid:durableId="2138447666">
    <w:abstractNumId w:val="1"/>
  </w:num>
  <w:num w:numId="33" w16cid:durableId="334118162">
    <w:abstractNumId w:val="48"/>
  </w:num>
  <w:num w:numId="34" w16cid:durableId="196283207">
    <w:abstractNumId w:val="52"/>
  </w:num>
  <w:num w:numId="35" w16cid:durableId="1742215375">
    <w:abstractNumId w:val="65"/>
  </w:num>
  <w:num w:numId="36" w16cid:durableId="664823544">
    <w:abstractNumId w:val="61"/>
  </w:num>
  <w:num w:numId="37" w16cid:durableId="5922503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63"/>
  </w:num>
  <w:num w:numId="40" w16cid:durableId="160104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65"/>
  </w:num>
  <w:num w:numId="43" w16cid:durableId="1549224612">
    <w:abstractNumId w:val="4"/>
  </w:num>
  <w:num w:numId="44" w16cid:durableId="105077673">
    <w:abstractNumId w:val="32"/>
  </w:num>
  <w:num w:numId="45" w16cid:durableId="695349979">
    <w:abstractNumId w:val="34"/>
  </w:num>
  <w:num w:numId="46" w16cid:durableId="39405127">
    <w:abstractNumId w:val="49"/>
  </w:num>
  <w:num w:numId="47" w16cid:durableId="690060898">
    <w:abstractNumId w:val="16"/>
  </w:num>
  <w:num w:numId="48" w16cid:durableId="1233388574">
    <w:abstractNumId w:val="39"/>
  </w:num>
  <w:num w:numId="49" w16cid:durableId="81537314">
    <w:abstractNumId w:val="41"/>
  </w:num>
  <w:num w:numId="50" w16cid:durableId="469321031">
    <w:abstractNumId w:val="56"/>
  </w:num>
  <w:num w:numId="51" w16cid:durableId="1778284681">
    <w:abstractNumId w:val="60"/>
  </w:num>
  <w:num w:numId="52" w16cid:durableId="1765571181">
    <w:abstractNumId w:val="53"/>
  </w:num>
  <w:num w:numId="53" w16cid:durableId="1440489967">
    <w:abstractNumId w:val="67"/>
  </w:num>
  <w:num w:numId="54" w16cid:durableId="36971846">
    <w:abstractNumId w:val="26"/>
  </w:num>
  <w:num w:numId="55" w16cid:durableId="1652830114">
    <w:abstractNumId w:val="8"/>
  </w:num>
  <w:num w:numId="56" w16cid:durableId="72631824">
    <w:abstractNumId w:val="7"/>
  </w:num>
  <w:num w:numId="57" w16cid:durableId="1213880129">
    <w:abstractNumId w:val="14"/>
  </w:num>
  <w:num w:numId="58" w16cid:durableId="1649741704">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2FDB"/>
    <w:rsid w:val="00003260"/>
    <w:rsid w:val="000035F6"/>
    <w:rsid w:val="00004327"/>
    <w:rsid w:val="00004810"/>
    <w:rsid w:val="00004A68"/>
    <w:rsid w:val="00004EEE"/>
    <w:rsid w:val="000058A9"/>
    <w:rsid w:val="00005CCD"/>
    <w:rsid w:val="00006884"/>
    <w:rsid w:val="000068CA"/>
    <w:rsid w:val="00006FDA"/>
    <w:rsid w:val="0000736B"/>
    <w:rsid w:val="000079B0"/>
    <w:rsid w:val="00007A11"/>
    <w:rsid w:val="000105A9"/>
    <w:rsid w:val="00010783"/>
    <w:rsid w:val="000112BF"/>
    <w:rsid w:val="000118F5"/>
    <w:rsid w:val="00011C29"/>
    <w:rsid w:val="00011F46"/>
    <w:rsid w:val="0001216C"/>
    <w:rsid w:val="000125A5"/>
    <w:rsid w:val="000128AB"/>
    <w:rsid w:val="0001294B"/>
    <w:rsid w:val="00012BCD"/>
    <w:rsid w:val="00012D6E"/>
    <w:rsid w:val="00012FAF"/>
    <w:rsid w:val="0001307F"/>
    <w:rsid w:val="000130C5"/>
    <w:rsid w:val="000131F1"/>
    <w:rsid w:val="00013234"/>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26"/>
    <w:rsid w:val="000200A9"/>
    <w:rsid w:val="00020166"/>
    <w:rsid w:val="00020425"/>
    <w:rsid w:val="0002048A"/>
    <w:rsid w:val="00020A83"/>
    <w:rsid w:val="00020B11"/>
    <w:rsid w:val="00020D21"/>
    <w:rsid w:val="000226EC"/>
    <w:rsid w:val="00022FC9"/>
    <w:rsid w:val="0002313E"/>
    <w:rsid w:val="00023619"/>
    <w:rsid w:val="00024995"/>
    <w:rsid w:val="00024DE5"/>
    <w:rsid w:val="00024F9A"/>
    <w:rsid w:val="0002571F"/>
    <w:rsid w:val="0002586C"/>
    <w:rsid w:val="000265EA"/>
    <w:rsid w:val="00026DA1"/>
    <w:rsid w:val="00026DBC"/>
    <w:rsid w:val="00026DC2"/>
    <w:rsid w:val="00026F6C"/>
    <w:rsid w:val="000273C5"/>
    <w:rsid w:val="00030105"/>
    <w:rsid w:val="00030A09"/>
    <w:rsid w:val="00030A38"/>
    <w:rsid w:val="0003160B"/>
    <w:rsid w:val="00032CDB"/>
    <w:rsid w:val="0003300C"/>
    <w:rsid w:val="000331D7"/>
    <w:rsid w:val="000332EC"/>
    <w:rsid w:val="000334AA"/>
    <w:rsid w:val="000337A3"/>
    <w:rsid w:val="00033C40"/>
    <w:rsid w:val="000343D3"/>
    <w:rsid w:val="000345D6"/>
    <w:rsid w:val="000346D1"/>
    <w:rsid w:val="00034ADD"/>
    <w:rsid w:val="00034C3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1C47"/>
    <w:rsid w:val="00041ECC"/>
    <w:rsid w:val="000422DA"/>
    <w:rsid w:val="00042903"/>
    <w:rsid w:val="00043E1B"/>
    <w:rsid w:val="00043F27"/>
    <w:rsid w:val="00043FEB"/>
    <w:rsid w:val="00044607"/>
    <w:rsid w:val="00044A5B"/>
    <w:rsid w:val="00045B76"/>
    <w:rsid w:val="0004603D"/>
    <w:rsid w:val="00046096"/>
    <w:rsid w:val="0004675A"/>
    <w:rsid w:val="00046F44"/>
    <w:rsid w:val="00047234"/>
    <w:rsid w:val="000473F4"/>
    <w:rsid w:val="000476C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766"/>
    <w:rsid w:val="00057EB4"/>
    <w:rsid w:val="00060B9F"/>
    <w:rsid w:val="000610DD"/>
    <w:rsid w:val="0006141F"/>
    <w:rsid w:val="00061D1D"/>
    <w:rsid w:val="000620D0"/>
    <w:rsid w:val="00062BB8"/>
    <w:rsid w:val="000634B5"/>
    <w:rsid w:val="000636FD"/>
    <w:rsid w:val="00063A7B"/>
    <w:rsid w:val="00063C1D"/>
    <w:rsid w:val="00064148"/>
    <w:rsid w:val="000645D3"/>
    <w:rsid w:val="00064813"/>
    <w:rsid w:val="00064931"/>
    <w:rsid w:val="00065C4A"/>
    <w:rsid w:val="00065EC8"/>
    <w:rsid w:val="00066309"/>
    <w:rsid w:val="0006651D"/>
    <w:rsid w:val="00066A4B"/>
    <w:rsid w:val="00066BD0"/>
    <w:rsid w:val="00066C19"/>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61D"/>
    <w:rsid w:val="00072E7B"/>
    <w:rsid w:val="000730B5"/>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A73"/>
    <w:rsid w:val="00083C1F"/>
    <w:rsid w:val="00084244"/>
    <w:rsid w:val="0008438B"/>
    <w:rsid w:val="000843B4"/>
    <w:rsid w:val="00084799"/>
    <w:rsid w:val="00084998"/>
    <w:rsid w:val="00084E5E"/>
    <w:rsid w:val="00085767"/>
    <w:rsid w:val="00085933"/>
    <w:rsid w:val="00085B6D"/>
    <w:rsid w:val="00086400"/>
    <w:rsid w:val="0008678B"/>
    <w:rsid w:val="00086C5B"/>
    <w:rsid w:val="00087019"/>
    <w:rsid w:val="00087157"/>
    <w:rsid w:val="0008765C"/>
    <w:rsid w:val="00087AA2"/>
    <w:rsid w:val="00087CE5"/>
    <w:rsid w:val="00087DBC"/>
    <w:rsid w:val="00087EB3"/>
    <w:rsid w:val="0009012D"/>
    <w:rsid w:val="0009026C"/>
    <w:rsid w:val="000907D0"/>
    <w:rsid w:val="00090C31"/>
    <w:rsid w:val="00090CB5"/>
    <w:rsid w:val="00090D68"/>
    <w:rsid w:val="0009129D"/>
    <w:rsid w:val="000913B9"/>
    <w:rsid w:val="000915D7"/>
    <w:rsid w:val="00091C6D"/>
    <w:rsid w:val="00091CF1"/>
    <w:rsid w:val="00091E67"/>
    <w:rsid w:val="000922A4"/>
    <w:rsid w:val="00092C13"/>
    <w:rsid w:val="00092F6E"/>
    <w:rsid w:val="00093286"/>
    <w:rsid w:val="00093AB0"/>
    <w:rsid w:val="00093DB2"/>
    <w:rsid w:val="00094652"/>
    <w:rsid w:val="00094887"/>
    <w:rsid w:val="00094C04"/>
    <w:rsid w:val="000953E9"/>
    <w:rsid w:val="00095774"/>
    <w:rsid w:val="000957C3"/>
    <w:rsid w:val="00095B03"/>
    <w:rsid w:val="00095B0B"/>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2CA"/>
    <w:rsid w:val="000A13C1"/>
    <w:rsid w:val="000A1A10"/>
    <w:rsid w:val="000A1B3F"/>
    <w:rsid w:val="000A1D65"/>
    <w:rsid w:val="000A25A3"/>
    <w:rsid w:val="000A2A5F"/>
    <w:rsid w:val="000A3203"/>
    <w:rsid w:val="000A3E5B"/>
    <w:rsid w:val="000A43C4"/>
    <w:rsid w:val="000A4DD8"/>
    <w:rsid w:val="000A513C"/>
    <w:rsid w:val="000A5285"/>
    <w:rsid w:val="000A55E9"/>
    <w:rsid w:val="000A56AA"/>
    <w:rsid w:val="000A6056"/>
    <w:rsid w:val="000A6129"/>
    <w:rsid w:val="000A64D2"/>
    <w:rsid w:val="000A64DF"/>
    <w:rsid w:val="000A65C4"/>
    <w:rsid w:val="000A6AD7"/>
    <w:rsid w:val="000A782F"/>
    <w:rsid w:val="000A7C76"/>
    <w:rsid w:val="000B010B"/>
    <w:rsid w:val="000B02C8"/>
    <w:rsid w:val="000B07C0"/>
    <w:rsid w:val="000B1783"/>
    <w:rsid w:val="000B2050"/>
    <w:rsid w:val="000B2770"/>
    <w:rsid w:val="000B3467"/>
    <w:rsid w:val="000B36D8"/>
    <w:rsid w:val="000B389F"/>
    <w:rsid w:val="000B497E"/>
    <w:rsid w:val="000B51BB"/>
    <w:rsid w:val="000B5385"/>
    <w:rsid w:val="000B59CB"/>
    <w:rsid w:val="000B5AC1"/>
    <w:rsid w:val="000B5B6D"/>
    <w:rsid w:val="000B6301"/>
    <w:rsid w:val="000B65EE"/>
    <w:rsid w:val="000B6910"/>
    <w:rsid w:val="000B6946"/>
    <w:rsid w:val="000B6A5F"/>
    <w:rsid w:val="000B6E1A"/>
    <w:rsid w:val="000B74D9"/>
    <w:rsid w:val="000C02EC"/>
    <w:rsid w:val="000C036C"/>
    <w:rsid w:val="000C043D"/>
    <w:rsid w:val="000C2220"/>
    <w:rsid w:val="000C254D"/>
    <w:rsid w:val="000C269E"/>
    <w:rsid w:val="000C2D7C"/>
    <w:rsid w:val="000C3365"/>
    <w:rsid w:val="000C3390"/>
    <w:rsid w:val="000C3827"/>
    <w:rsid w:val="000C3BCA"/>
    <w:rsid w:val="000C4032"/>
    <w:rsid w:val="000C4237"/>
    <w:rsid w:val="000C440C"/>
    <w:rsid w:val="000C4598"/>
    <w:rsid w:val="000C46FD"/>
    <w:rsid w:val="000C497D"/>
    <w:rsid w:val="000C4A68"/>
    <w:rsid w:val="000C4AFB"/>
    <w:rsid w:val="000C50B8"/>
    <w:rsid w:val="000C5609"/>
    <w:rsid w:val="000C5C01"/>
    <w:rsid w:val="000C620E"/>
    <w:rsid w:val="000C782D"/>
    <w:rsid w:val="000C7BB4"/>
    <w:rsid w:val="000D01DB"/>
    <w:rsid w:val="000D02C6"/>
    <w:rsid w:val="000D038D"/>
    <w:rsid w:val="000D0471"/>
    <w:rsid w:val="000D04B1"/>
    <w:rsid w:val="000D04F2"/>
    <w:rsid w:val="000D04F8"/>
    <w:rsid w:val="000D057E"/>
    <w:rsid w:val="000D081F"/>
    <w:rsid w:val="000D0DDA"/>
    <w:rsid w:val="000D0F35"/>
    <w:rsid w:val="000D0FA2"/>
    <w:rsid w:val="000D1C49"/>
    <w:rsid w:val="000D1CCC"/>
    <w:rsid w:val="000D1DA0"/>
    <w:rsid w:val="000D2B3D"/>
    <w:rsid w:val="000D319F"/>
    <w:rsid w:val="000D36F9"/>
    <w:rsid w:val="000D3881"/>
    <w:rsid w:val="000D3CAE"/>
    <w:rsid w:val="000D450D"/>
    <w:rsid w:val="000D46E0"/>
    <w:rsid w:val="000D487A"/>
    <w:rsid w:val="000D4AC1"/>
    <w:rsid w:val="000D5000"/>
    <w:rsid w:val="000D5390"/>
    <w:rsid w:val="000D5967"/>
    <w:rsid w:val="000D5CE1"/>
    <w:rsid w:val="000D6122"/>
    <w:rsid w:val="000D6233"/>
    <w:rsid w:val="000D6417"/>
    <w:rsid w:val="000D6482"/>
    <w:rsid w:val="000D64FA"/>
    <w:rsid w:val="000D66AF"/>
    <w:rsid w:val="000D7227"/>
    <w:rsid w:val="000D73BF"/>
    <w:rsid w:val="000D73C9"/>
    <w:rsid w:val="000D7514"/>
    <w:rsid w:val="000D752F"/>
    <w:rsid w:val="000D7AF3"/>
    <w:rsid w:val="000D7C70"/>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97C"/>
    <w:rsid w:val="000E60F1"/>
    <w:rsid w:val="000E6216"/>
    <w:rsid w:val="000E6C48"/>
    <w:rsid w:val="000E6D73"/>
    <w:rsid w:val="000E7420"/>
    <w:rsid w:val="000E79F7"/>
    <w:rsid w:val="000E7E4A"/>
    <w:rsid w:val="000E7F29"/>
    <w:rsid w:val="000F0977"/>
    <w:rsid w:val="000F0AB0"/>
    <w:rsid w:val="000F1017"/>
    <w:rsid w:val="000F18E9"/>
    <w:rsid w:val="000F1954"/>
    <w:rsid w:val="000F1B2C"/>
    <w:rsid w:val="000F1E52"/>
    <w:rsid w:val="000F26D5"/>
    <w:rsid w:val="000F28B6"/>
    <w:rsid w:val="000F2AE7"/>
    <w:rsid w:val="000F2BEC"/>
    <w:rsid w:val="000F2FCE"/>
    <w:rsid w:val="000F3362"/>
    <w:rsid w:val="000F39C2"/>
    <w:rsid w:val="000F436A"/>
    <w:rsid w:val="000F47F5"/>
    <w:rsid w:val="000F4BAE"/>
    <w:rsid w:val="000F4D26"/>
    <w:rsid w:val="000F515F"/>
    <w:rsid w:val="000F573B"/>
    <w:rsid w:val="000F59FB"/>
    <w:rsid w:val="000F5E55"/>
    <w:rsid w:val="000F5FFD"/>
    <w:rsid w:val="000F6093"/>
    <w:rsid w:val="000F661E"/>
    <w:rsid w:val="000F66F3"/>
    <w:rsid w:val="000F696C"/>
    <w:rsid w:val="000F72AB"/>
    <w:rsid w:val="000F7466"/>
    <w:rsid w:val="000F775C"/>
    <w:rsid w:val="000F7BB5"/>
    <w:rsid w:val="000F7C2D"/>
    <w:rsid w:val="0010018C"/>
    <w:rsid w:val="00100AC7"/>
    <w:rsid w:val="00100F2F"/>
    <w:rsid w:val="00101154"/>
    <w:rsid w:val="00101215"/>
    <w:rsid w:val="00101A91"/>
    <w:rsid w:val="00101FF8"/>
    <w:rsid w:val="001023F4"/>
    <w:rsid w:val="00102D94"/>
    <w:rsid w:val="00102E6D"/>
    <w:rsid w:val="00103C12"/>
    <w:rsid w:val="00103C19"/>
    <w:rsid w:val="001042E1"/>
    <w:rsid w:val="0010455D"/>
    <w:rsid w:val="00104C22"/>
    <w:rsid w:val="00104F57"/>
    <w:rsid w:val="0010532E"/>
    <w:rsid w:val="00105C15"/>
    <w:rsid w:val="00105FBE"/>
    <w:rsid w:val="00106BF0"/>
    <w:rsid w:val="00107C8F"/>
    <w:rsid w:val="00110032"/>
    <w:rsid w:val="0011038E"/>
    <w:rsid w:val="0011045B"/>
    <w:rsid w:val="00110623"/>
    <w:rsid w:val="00110760"/>
    <w:rsid w:val="0011087C"/>
    <w:rsid w:val="0011132C"/>
    <w:rsid w:val="001114CB"/>
    <w:rsid w:val="0011235E"/>
    <w:rsid w:val="001129F9"/>
    <w:rsid w:val="00112A56"/>
    <w:rsid w:val="00112D55"/>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5DEE"/>
    <w:rsid w:val="00116264"/>
    <w:rsid w:val="00116411"/>
    <w:rsid w:val="00116413"/>
    <w:rsid w:val="001167C6"/>
    <w:rsid w:val="001169AD"/>
    <w:rsid w:val="00116BA4"/>
    <w:rsid w:val="001176AC"/>
    <w:rsid w:val="00117809"/>
    <w:rsid w:val="00120092"/>
    <w:rsid w:val="0012041B"/>
    <w:rsid w:val="00120D59"/>
    <w:rsid w:val="0012142E"/>
    <w:rsid w:val="0012161B"/>
    <w:rsid w:val="001218C4"/>
    <w:rsid w:val="00122198"/>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27D26"/>
    <w:rsid w:val="00130037"/>
    <w:rsid w:val="001301E1"/>
    <w:rsid w:val="001302AB"/>
    <w:rsid w:val="0013044E"/>
    <w:rsid w:val="00130471"/>
    <w:rsid w:val="00130735"/>
    <w:rsid w:val="00130B14"/>
    <w:rsid w:val="0013134A"/>
    <w:rsid w:val="001320DB"/>
    <w:rsid w:val="00132534"/>
    <w:rsid w:val="00132709"/>
    <w:rsid w:val="00132ECF"/>
    <w:rsid w:val="0013382D"/>
    <w:rsid w:val="00133CEB"/>
    <w:rsid w:val="00133DA1"/>
    <w:rsid w:val="00133EF1"/>
    <w:rsid w:val="00133FBF"/>
    <w:rsid w:val="00134222"/>
    <w:rsid w:val="00134985"/>
    <w:rsid w:val="00135293"/>
    <w:rsid w:val="0013590E"/>
    <w:rsid w:val="001359FC"/>
    <w:rsid w:val="00135A21"/>
    <w:rsid w:val="00135AD8"/>
    <w:rsid w:val="0013609B"/>
    <w:rsid w:val="001369F7"/>
    <w:rsid w:val="00136DBE"/>
    <w:rsid w:val="001378AA"/>
    <w:rsid w:val="00137A24"/>
    <w:rsid w:val="00137E68"/>
    <w:rsid w:val="001406CA"/>
    <w:rsid w:val="001417FF"/>
    <w:rsid w:val="00141FDF"/>
    <w:rsid w:val="00142793"/>
    <w:rsid w:val="00142974"/>
    <w:rsid w:val="0014423E"/>
    <w:rsid w:val="00144787"/>
    <w:rsid w:val="00145011"/>
    <w:rsid w:val="00145946"/>
    <w:rsid w:val="00145F74"/>
    <w:rsid w:val="0014604E"/>
    <w:rsid w:val="00146488"/>
    <w:rsid w:val="00146947"/>
    <w:rsid w:val="00147141"/>
    <w:rsid w:val="0014722D"/>
    <w:rsid w:val="00147AEA"/>
    <w:rsid w:val="00147B60"/>
    <w:rsid w:val="0015062F"/>
    <w:rsid w:val="001506BE"/>
    <w:rsid w:val="00150746"/>
    <w:rsid w:val="00151331"/>
    <w:rsid w:val="001516A2"/>
    <w:rsid w:val="00151B1E"/>
    <w:rsid w:val="00151BF0"/>
    <w:rsid w:val="00152887"/>
    <w:rsid w:val="00152DC6"/>
    <w:rsid w:val="00152E41"/>
    <w:rsid w:val="00153646"/>
    <w:rsid w:val="001536B2"/>
    <w:rsid w:val="001538EE"/>
    <w:rsid w:val="0015405B"/>
    <w:rsid w:val="00154E91"/>
    <w:rsid w:val="00155192"/>
    <w:rsid w:val="00155B41"/>
    <w:rsid w:val="00155B79"/>
    <w:rsid w:val="00155FD1"/>
    <w:rsid w:val="00156344"/>
    <w:rsid w:val="00156406"/>
    <w:rsid w:val="001565D2"/>
    <w:rsid w:val="0015669A"/>
    <w:rsid w:val="00156BC1"/>
    <w:rsid w:val="00156D1C"/>
    <w:rsid w:val="001571C1"/>
    <w:rsid w:val="001573C7"/>
    <w:rsid w:val="001574B6"/>
    <w:rsid w:val="00157767"/>
    <w:rsid w:val="00157F04"/>
    <w:rsid w:val="00160921"/>
    <w:rsid w:val="00160C09"/>
    <w:rsid w:val="00160EA5"/>
    <w:rsid w:val="00160EB1"/>
    <w:rsid w:val="00161183"/>
    <w:rsid w:val="00161450"/>
    <w:rsid w:val="00161A18"/>
    <w:rsid w:val="00161DFE"/>
    <w:rsid w:val="00162508"/>
    <w:rsid w:val="0016271B"/>
    <w:rsid w:val="00162EBC"/>
    <w:rsid w:val="0016336A"/>
    <w:rsid w:val="00163A5B"/>
    <w:rsid w:val="00163A88"/>
    <w:rsid w:val="00164012"/>
    <w:rsid w:val="001640AE"/>
    <w:rsid w:val="001640D2"/>
    <w:rsid w:val="001644C7"/>
    <w:rsid w:val="00164716"/>
    <w:rsid w:val="00164A05"/>
    <w:rsid w:val="001651B6"/>
    <w:rsid w:val="00165BC5"/>
    <w:rsid w:val="00165E60"/>
    <w:rsid w:val="00166097"/>
    <w:rsid w:val="00166DAD"/>
    <w:rsid w:val="00166E6D"/>
    <w:rsid w:val="00166FB5"/>
    <w:rsid w:val="00167022"/>
    <w:rsid w:val="0016718E"/>
    <w:rsid w:val="00167ACD"/>
    <w:rsid w:val="001700A6"/>
    <w:rsid w:val="0017060B"/>
    <w:rsid w:val="00170701"/>
    <w:rsid w:val="00171B71"/>
    <w:rsid w:val="00171C7C"/>
    <w:rsid w:val="001722A4"/>
    <w:rsid w:val="00172637"/>
    <w:rsid w:val="001726D4"/>
    <w:rsid w:val="001728B5"/>
    <w:rsid w:val="0017336D"/>
    <w:rsid w:val="00173F1A"/>
    <w:rsid w:val="00174052"/>
    <w:rsid w:val="00174408"/>
    <w:rsid w:val="001745CE"/>
    <w:rsid w:val="00174933"/>
    <w:rsid w:val="00174E84"/>
    <w:rsid w:val="001750A0"/>
    <w:rsid w:val="001758D7"/>
    <w:rsid w:val="00175DCC"/>
    <w:rsid w:val="001762F3"/>
    <w:rsid w:val="00176369"/>
    <w:rsid w:val="001766D2"/>
    <w:rsid w:val="001768FA"/>
    <w:rsid w:val="00176954"/>
    <w:rsid w:val="001769A8"/>
    <w:rsid w:val="00176E69"/>
    <w:rsid w:val="00177179"/>
    <w:rsid w:val="00177277"/>
    <w:rsid w:val="0017749D"/>
    <w:rsid w:val="001778A7"/>
    <w:rsid w:val="00177F02"/>
    <w:rsid w:val="001806B5"/>
    <w:rsid w:val="001806EE"/>
    <w:rsid w:val="00180E8D"/>
    <w:rsid w:val="00180FF8"/>
    <w:rsid w:val="001813B0"/>
    <w:rsid w:val="001818D8"/>
    <w:rsid w:val="00181EE4"/>
    <w:rsid w:val="0018239D"/>
    <w:rsid w:val="0018271E"/>
    <w:rsid w:val="001827CC"/>
    <w:rsid w:val="00182BAF"/>
    <w:rsid w:val="00183096"/>
    <w:rsid w:val="001835D2"/>
    <w:rsid w:val="0018426D"/>
    <w:rsid w:val="00184490"/>
    <w:rsid w:val="001844C6"/>
    <w:rsid w:val="001845EF"/>
    <w:rsid w:val="00184624"/>
    <w:rsid w:val="00184B03"/>
    <w:rsid w:val="00185BF1"/>
    <w:rsid w:val="00186186"/>
    <w:rsid w:val="0018625D"/>
    <w:rsid w:val="00186A77"/>
    <w:rsid w:val="001874D7"/>
    <w:rsid w:val="00187B9E"/>
    <w:rsid w:val="001900C7"/>
    <w:rsid w:val="001903F5"/>
    <w:rsid w:val="00190EC7"/>
    <w:rsid w:val="001910A2"/>
    <w:rsid w:val="00191188"/>
    <w:rsid w:val="0019118F"/>
    <w:rsid w:val="001911BB"/>
    <w:rsid w:val="00191308"/>
    <w:rsid w:val="00191AF0"/>
    <w:rsid w:val="00191D42"/>
    <w:rsid w:val="00192DC6"/>
    <w:rsid w:val="00192F5C"/>
    <w:rsid w:val="00193A2F"/>
    <w:rsid w:val="00193C8F"/>
    <w:rsid w:val="00194013"/>
    <w:rsid w:val="001941EB"/>
    <w:rsid w:val="001942E7"/>
    <w:rsid w:val="001945C8"/>
    <w:rsid w:val="00194A76"/>
    <w:rsid w:val="00194AAE"/>
    <w:rsid w:val="00194AEF"/>
    <w:rsid w:val="00194B60"/>
    <w:rsid w:val="001958CD"/>
    <w:rsid w:val="00195D19"/>
    <w:rsid w:val="00195DF5"/>
    <w:rsid w:val="00196A24"/>
    <w:rsid w:val="00196C91"/>
    <w:rsid w:val="00196E13"/>
    <w:rsid w:val="0019756C"/>
    <w:rsid w:val="00197D54"/>
    <w:rsid w:val="00197D7F"/>
    <w:rsid w:val="001A0FC3"/>
    <w:rsid w:val="001A1A00"/>
    <w:rsid w:val="001A1E8A"/>
    <w:rsid w:val="001A26B9"/>
    <w:rsid w:val="001A3352"/>
    <w:rsid w:val="001A3695"/>
    <w:rsid w:val="001A3919"/>
    <w:rsid w:val="001A4052"/>
    <w:rsid w:val="001A4075"/>
    <w:rsid w:val="001A44AA"/>
    <w:rsid w:val="001A4A74"/>
    <w:rsid w:val="001A59BB"/>
    <w:rsid w:val="001A5A0F"/>
    <w:rsid w:val="001A5B24"/>
    <w:rsid w:val="001A5B3F"/>
    <w:rsid w:val="001A5C62"/>
    <w:rsid w:val="001A5E58"/>
    <w:rsid w:val="001A63B0"/>
    <w:rsid w:val="001A6B09"/>
    <w:rsid w:val="001A7C6D"/>
    <w:rsid w:val="001B017B"/>
    <w:rsid w:val="001B08FF"/>
    <w:rsid w:val="001B131C"/>
    <w:rsid w:val="001B1992"/>
    <w:rsid w:val="001B1A38"/>
    <w:rsid w:val="001B1B2B"/>
    <w:rsid w:val="001B1CD9"/>
    <w:rsid w:val="001B204A"/>
    <w:rsid w:val="001B2370"/>
    <w:rsid w:val="001B2AD7"/>
    <w:rsid w:val="001B2C60"/>
    <w:rsid w:val="001B2D49"/>
    <w:rsid w:val="001B2ED0"/>
    <w:rsid w:val="001B31B7"/>
    <w:rsid w:val="001B32D1"/>
    <w:rsid w:val="001B330C"/>
    <w:rsid w:val="001B332D"/>
    <w:rsid w:val="001B387D"/>
    <w:rsid w:val="001B3C91"/>
    <w:rsid w:val="001B45A7"/>
    <w:rsid w:val="001B4D61"/>
    <w:rsid w:val="001B57E8"/>
    <w:rsid w:val="001B6D41"/>
    <w:rsid w:val="001B6E7E"/>
    <w:rsid w:val="001B7C04"/>
    <w:rsid w:val="001B7DA5"/>
    <w:rsid w:val="001B7E65"/>
    <w:rsid w:val="001C045F"/>
    <w:rsid w:val="001C047F"/>
    <w:rsid w:val="001C145F"/>
    <w:rsid w:val="001C158E"/>
    <w:rsid w:val="001C1F57"/>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6B1"/>
    <w:rsid w:val="001C71FB"/>
    <w:rsid w:val="001C72A9"/>
    <w:rsid w:val="001C73A0"/>
    <w:rsid w:val="001C78A3"/>
    <w:rsid w:val="001C7A00"/>
    <w:rsid w:val="001D064C"/>
    <w:rsid w:val="001D0889"/>
    <w:rsid w:val="001D11E7"/>
    <w:rsid w:val="001D134B"/>
    <w:rsid w:val="001D15F7"/>
    <w:rsid w:val="001D223D"/>
    <w:rsid w:val="001D2D53"/>
    <w:rsid w:val="001D34EA"/>
    <w:rsid w:val="001D39F8"/>
    <w:rsid w:val="001D3B02"/>
    <w:rsid w:val="001D46AE"/>
    <w:rsid w:val="001D47F4"/>
    <w:rsid w:val="001D49B6"/>
    <w:rsid w:val="001D4EDB"/>
    <w:rsid w:val="001D5D1A"/>
    <w:rsid w:val="001D5FC7"/>
    <w:rsid w:val="001D6139"/>
    <w:rsid w:val="001D614B"/>
    <w:rsid w:val="001D6167"/>
    <w:rsid w:val="001D63D0"/>
    <w:rsid w:val="001D6714"/>
    <w:rsid w:val="001D6926"/>
    <w:rsid w:val="001D74A8"/>
    <w:rsid w:val="001D76AB"/>
    <w:rsid w:val="001D78C3"/>
    <w:rsid w:val="001E04BC"/>
    <w:rsid w:val="001E04F9"/>
    <w:rsid w:val="001E0766"/>
    <w:rsid w:val="001E093C"/>
    <w:rsid w:val="001E111A"/>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E0"/>
    <w:rsid w:val="001F052F"/>
    <w:rsid w:val="001F0748"/>
    <w:rsid w:val="001F0A72"/>
    <w:rsid w:val="001F2252"/>
    <w:rsid w:val="001F25E0"/>
    <w:rsid w:val="001F2907"/>
    <w:rsid w:val="001F2C32"/>
    <w:rsid w:val="001F302E"/>
    <w:rsid w:val="001F3545"/>
    <w:rsid w:val="001F35A0"/>
    <w:rsid w:val="001F3D75"/>
    <w:rsid w:val="001F44D3"/>
    <w:rsid w:val="001F4765"/>
    <w:rsid w:val="001F4EF4"/>
    <w:rsid w:val="001F5040"/>
    <w:rsid w:val="001F530F"/>
    <w:rsid w:val="001F5BF9"/>
    <w:rsid w:val="001F618A"/>
    <w:rsid w:val="001F61BB"/>
    <w:rsid w:val="001F6460"/>
    <w:rsid w:val="001F6826"/>
    <w:rsid w:val="001F6E03"/>
    <w:rsid w:val="001F7585"/>
    <w:rsid w:val="001F75D2"/>
    <w:rsid w:val="001F75DA"/>
    <w:rsid w:val="001F797E"/>
    <w:rsid w:val="001F79DC"/>
    <w:rsid w:val="001F7BC3"/>
    <w:rsid w:val="002010C8"/>
    <w:rsid w:val="00201991"/>
    <w:rsid w:val="00201CDB"/>
    <w:rsid w:val="0020269C"/>
    <w:rsid w:val="0020272B"/>
    <w:rsid w:val="00202D57"/>
    <w:rsid w:val="00202F7A"/>
    <w:rsid w:val="0020352B"/>
    <w:rsid w:val="00203676"/>
    <w:rsid w:val="002042D5"/>
    <w:rsid w:val="002047FF"/>
    <w:rsid w:val="002048EC"/>
    <w:rsid w:val="0020496E"/>
    <w:rsid w:val="00204B9C"/>
    <w:rsid w:val="00204C72"/>
    <w:rsid w:val="00204E23"/>
    <w:rsid w:val="002057E4"/>
    <w:rsid w:val="00205B11"/>
    <w:rsid w:val="002062AB"/>
    <w:rsid w:val="002067B9"/>
    <w:rsid w:val="00206D77"/>
    <w:rsid w:val="00206E8D"/>
    <w:rsid w:val="002071C2"/>
    <w:rsid w:val="00207231"/>
    <w:rsid w:val="00207524"/>
    <w:rsid w:val="00207596"/>
    <w:rsid w:val="00207E74"/>
    <w:rsid w:val="00210137"/>
    <w:rsid w:val="002102E9"/>
    <w:rsid w:val="00210B5C"/>
    <w:rsid w:val="00210C96"/>
    <w:rsid w:val="00210D2E"/>
    <w:rsid w:val="00211075"/>
    <w:rsid w:val="00211747"/>
    <w:rsid w:val="002117DD"/>
    <w:rsid w:val="002118E8"/>
    <w:rsid w:val="00211AC7"/>
    <w:rsid w:val="00212101"/>
    <w:rsid w:val="00212C2C"/>
    <w:rsid w:val="00213177"/>
    <w:rsid w:val="00213867"/>
    <w:rsid w:val="00213B2D"/>
    <w:rsid w:val="00213B75"/>
    <w:rsid w:val="002140D2"/>
    <w:rsid w:val="00214138"/>
    <w:rsid w:val="002146AD"/>
    <w:rsid w:val="002146FB"/>
    <w:rsid w:val="00214B49"/>
    <w:rsid w:val="00214B83"/>
    <w:rsid w:val="002152A3"/>
    <w:rsid w:val="002152A5"/>
    <w:rsid w:val="00215945"/>
    <w:rsid w:val="00215A33"/>
    <w:rsid w:val="00215E28"/>
    <w:rsid w:val="00215E95"/>
    <w:rsid w:val="002160B1"/>
    <w:rsid w:val="002167E2"/>
    <w:rsid w:val="00216940"/>
    <w:rsid w:val="00216F32"/>
    <w:rsid w:val="00217257"/>
    <w:rsid w:val="002174E7"/>
    <w:rsid w:val="00217836"/>
    <w:rsid w:val="002204F3"/>
    <w:rsid w:val="00221061"/>
    <w:rsid w:val="00221E74"/>
    <w:rsid w:val="00222825"/>
    <w:rsid w:val="00222F2D"/>
    <w:rsid w:val="0022327F"/>
    <w:rsid w:val="0022339A"/>
    <w:rsid w:val="002239F4"/>
    <w:rsid w:val="0022428A"/>
    <w:rsid w:val="002247B9"/>
    <w:rsid w:val="0022483C"/>
    <w:rsid w:val="00225C2A"/>
    <w:rsid w:val="00226225"/>
    <w:rsid w:val="0022661F"/>
    <w:rsid w:val="00226A73"/>
    <w:rsid w:val="00226BF6"/>
    <w:rsid w:val="00227018"/>
    <w:rsid w:val="0022758D"/>
    <w:rsid w:val="00230259"/>
    <w:rsid w:val="002310A3"/>
    <w:rsid w:val="00231477"/>
    <w:rsid w:val="002319D8"/>
    <w:rsid w:val="002319EF"/>
    <w:rsid w:val="00231B63"/>
    <w:rsid w:val="002323B0"/>
    <w:rsid w:val="0023294F"/>
    <w:rsid w:val="00232D3E"/>
    <w:rsid w:val="00233064"/>
    <w:rsid w:val="002335AF"/>
    <w:rsid w:val="002339EF"/>
    <w:rsid w:val="00233B50"/>
    <w:rsid w:val="00233D6B"/>
    <w:rsid w:val="002347EC"/>
    <w:rsid w:val="0023491A"/>
    <w:rsid w:val="00235122"/>
    <w:rsid w:val="002353F9"/>
    <w:rsid w:val="00235711"/>
    <w:rsid w:val="00235C2B"/>
    <w:rsid w:val="0023604C"/>
    <w:rsid w:val="0023624D"/>
    <w:rsid w:val="0023641E"/>
    <w:rsid w:val="00236F82"/>
    <w:rsid w:val="00237161"/>
    <w:rsid w:val="002373DE"/>
    <w:rsid w:val="00240013"/>
    <w:rsid w:val="00240884"/>
    <w:rsid w:val="002408CA"/>
    <w:rsid w:val="0024178C"/>
    <w:rsid w:val="00241B03"/>
    <w:rsid w:val="002421DA"/>
    <w:rsid w:val="00242490"/>
    <w:rsid w:val="00242651"/>
    <w:rsid w:val="002426E6"/>
    <w:rsid w:val="00242821"/>
    <w:rsid w:val="002429C2"/>
    <w:rsid w:val="00242BBE"/>
    <w:rsid w:val="00242DCD"/>
    <w:rsid w:val="00243090"/>
    <w:rsid w:val="00243399"/>
    <w:rsid w:val="00243A45"/>
    <w:rsid w:val="00243DB3"/>
    <w:rsid w:val="002443A2"/>
    <w:rsid w:val="002445E5"/>
    <w:rsid w:val="002448CB"/>
    <w:rsid w:val="0024522B"/>
    <w:rsid w:val="00245460"/>
    <w:rsid w:val="00245EE0"/>
    <w:rsid w:val="002469E9"/>
    <w:rsid w:val="00246B20"/>
    <w:rsid w:val="00246FF0"/>
    <w:rsid w:val="00247A71"/>
    <w:rsid w:val="00247B03"/>
    <w:rsid w:val="00247DAF"/>
    <w:rsid w:val="00247FFA"/>
    <w:rsid w:val="002505B6"/>
    <w:rsid w:val="002505EC"/>
    <w:rsid w:val="002507F1"/>
    <w:rsid w:val="00250845"/>
    <w:rsid w:val="002508AB"/>
    <w:rsid w:val="00250DFA"/>
    <w:rsid w:val="00251326"/>
    <w:rsid w:val="00251AD4"/>
    <w:rsid w:val="002524A0"/>
    <w:rsid w:val="00252DEC"/>
    <w:rsid w:val="002533C2"/>
    <w:rsid w:val="002536AC"/>
    <w:rsid w:val="0025376B"/>
    <w:rsid w:val="00253C6D"/>
    <w:rsid w:val="0025402C"/>
    <w:rsid w:val="00254569"/>
    <w:rsid w:val="00254BEA"/>
    <w:rsid w:val="00254F12"/>
    <w:rsid w:val="002551A0"/>
    <w:rsid w:val="0025562D"/>
    <w:rsid w:val="00255632"/>
    <w:rsid w:val="0025626D"/>
    <w:rsid w:val="00256560"/>
    <w:rsid w:val="00256624"/>
    <w:rsid w:val="002576E2"/>
    <w:rsid w:val="002576F9"/>
    <w:rsid w:val="002577AB"/>
    <w:rsid w:val="00257E7B"/>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777"/>
    <w:rsid w:val="002629DD"/>
    <w:rsid w:val="00262ACE"/>
    <w:rsid w:val="00262B31"/>
    <w:rsid w:val="002633AF"/>
    <w:rsid w:val="002635FC"/>
    <w:rsid w:val="00263A79"/>
    <w:rsid w:val="00264C6B"/>
    <w:rsid w:val="00264C82"/>
    <w:rsid w:val="00264FD6"/>
    <w:rsid w:val="00265C0D"/>
    <w:rsid w:val="00265DE2"/>
    <w:rsid w:val="00265F8A"/>
    <w:rsid w:val="0026655E"/>
    <w:rsid w:val="002671CE"/>
    <w:rsid w:val="0026756C"/>
    <w:rsid w:val="002676DE"/>
    <w:rsid w:val="00267DD0"/>
    <w:rsid w:val="0027011C"/>
    <w:rsid w:val="002701BA"/>
    <w:rsid w:val="00270243"/>
    <w:rsid w:val="00270817"/>
    <w:rsid w:val="00270869"/>
    <w:rsid w:val="0027086E"/>
    <w:rsid w:val="00270952"/>
    <w:rsid w:val="00271582"/>
    <w:rsid w:val="002715E9"/>
    <w:rsid w:val="0027194F"/>
    <w:rsid w:val="0027240B"/>
    <w:rsid w:val="00272580"/>
    <w:rsid w:val="002725C1"/>
    <w:rsid w:val="002726AA"/>
    <w:rsid w:val="00272792"/>
    <w:rsid w:val="00272A50"/>
    <w:rsid w:val="00272AC3"/>
    <w:rsid w:val="0027305A"/>
    <w:rsid w:val="00273354"/>
    <w:rsid w:val="00273375"/>
    <w:rsid w:val="002737F3"/>
    <w:rsid w:val="0027394E"/>
    <w:rsid w:val="00273AC0"/>
    <w:rsid w:val="00273C00"/>
    <w:rsid w:val="002743CC"/>
    <w:rsid w:val="00274C38"/>
    <w:rsid w:val="00274DED"/>
    <w:rsid w:val="002753CD"/>
    <w:rsid w:val="00275582"/>
    <w:rsid w:val="002755F3"/>
    <w:rsid w:val="00276C89"/>
    <w:rsid w:val="0027709F"/>
    <w:rsid w:val="0027759D"/>
    <w:rsid w:val="00277A7D"/>
    <w:rsid w:val="00277CC4"/>
    <w:rsid w:val="002800EC"/>
    <w:rsid w:val="00280A1D"/>
    <w:rsid w:val="002810E7"/>
    <w:rsid w:val="00281C53"/>
    <w:rsid w:val="0028253E"/>
    <w:rsid w:val="002826B7"/>
    <w:rsid w:val="002829A0"/>
    <w:rsid w:val="002829B5"/>
    <w:rsid w:val="00282B59"/>
    <w:rsid w:val="00283691"/>
    <w:rsid w:val="00283AC7"/>
    <w:rsid w:val="00283C02"/>
    <w:rsid w:val="00283D2B"/>
    <w:rsid w:val="00283EA9"/>
    <w:rsid w:val="00283F74"/>
    <w:rsid w:val="00284368"/>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9FF"/>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2A5"/>
    <w:rsid w:val="002B3F94"/>
    <w:rsid w:val="002B4A7C"/>
    <w:rsid w:val="002B5ABD"/>
    <w:rsid w:val="002B5B83"/>
    <w:rsid w:val="002B5C9D"/>
    <w:rsid w:val="002B60CC"/>
    <w:rsid w:val="002B63C6"/>
    <w:rsid w:val="002B6B22"/>
    <w:rsid w:val="002B6DE9"/>
    <w:rsid w:val="002B6DF2"/>
    <w:rsid w:val="002B7185"/>
    <w:rsid w:val="002B742D"/>
    <w:rsid w:val="002B78A9"/>
    <w:rsid w:val="002B78E8"/>
    <w:rsid w:val="002B790E"/>
    <w:rsid w:val="002B79D7"/>
    <w:rsid w:val="002B7B5A"/>
    <w:rsid w:val="002B7D64"/>
    <w:rsid w:val="002B7E35"/>
    <w:rsid w:val="002C02B3"/>
    <w:rsid w:val="002C0569"/>
    <w:rsid w:val="002C089B"/>
    <w:rsid w:val="002C1035"/>
    <w:rsid w:val="002C13AE"/>
    <w:rsid w:val="002C13E8"/>
    <w:rsid w:val="002C18F2"/>
    <w:rsid w:val="002C19FC"/>
    <w:rsid w:val="002C1A34"/>
    <w:rsid w:val="002C1FE4"/>
    <w:rsid w:val="002C273C"/>
    <w:rsid w:val="002C2A75"/>
    <w:rsid w:val="002C35FF"/>
    <w:rsid w:val="002C37A5"/>
    <w:rsid w:val="002C446F"/>
    <w:rsid w:val="002C4834"/>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3C8F"/>
    <w:rsid w:val="002D48D3"/>
    <w:rsid w:val="002D4B23"/>
    <w:rsid w:val="002D5231"/>
    <w:rsid w:val="002D5888"/>
    <w:rsid w:val="002D6635"/>
    <w:rsid w:val="002D7AA5"/>
    <w:rsid w:val="002E03B0"/>
    <w:rsid w:val="002E0ED2"/>
    <w:rsid w:val="002E1116"/>
    <w:rsid w:val="002E1A29"/>
    <w:rsid w:val="002E1F33"/>
    <w:rsid w:val="002E22BE"/>
    <w:rsid w:val="002E2412"/>
    <w:rsid w:val="002E2436"/>
    <w:rsid w:val="002E2FF4"/>
    <w:rsid w:val="002E3000"/>
    <w:rsid w:val="002E34C5"/>
    <w:rsid w:val="002E3829"/>
    <w:rsid w:val="002E3B71"/>
    <w:rsid w:val="002E3FC4"/>
    <w:rsid w:val="002E4C4C"/>
    <w:rsid w:val="002E4E4D"/>
    <w:rsid w:val="002E5553"/>
    <w:rsid w:val="002E5655"/>
    <w:rsid w:val="002E585E"/>
    <w:rsid w:val="002E5D2F"/>
    <w:rsid w:val="002E5D33"/>
    <w:rsid w:val="002E5E0C"/>
    <w:rsid w:val="002E6414"/>
    <w:rsid w:val="002E6528"/>
    <w:rsid w:val="002E681F"/>
    <w:rsid w:val="002E74C6"/>
    <w:rsid w:val="002E7557"/>
    <w:rsid w:val="002E7BB7"/>
    <w:rsid w:val="002F0183"/>
    <w:rsid w:val="002F07A6"/>
    <w:rsid w:val="002F0933"/>
    <w:rsid w:val="002F0FDE"/>
    <w:rsid w:val="002F13C5"/>
    <w:rsid w:val="002F15F9"/>
    <w:rsid w:val="002F198D"/>
    <w:rsid w:val="002F1E3D"/>
    <w:rsid w:val="002F2A86"/>
    <w:rsid w:val="002F2B67"/>
    <w:rsid w:val="002F2DC3"/>
    <w:rsid w:val="002F3731"/>
    <w:rsid w:val="002F41ED"/>
    <w:rsid w:val="002F4C0A"/>
    <w:rsid w:val="002F5105"/>
    <w:rsid w:val="002F5718"/>
    <w:rsid w:val="002F647B"/>
    <w:rsid w:val="002F6992"/>
    <w:rsid w:val="002F7873"/>
    <w:rsid w:val="002F7E61"/>
    <w:rsid w:val="00300A07"/>
    <w:rsid w:val="00300DB5"/>
    <w:rsid w:val="0030113D"/>
    <w:rsid w:val="00301647"/>
    <w:rsid w:val="0030183F"/>
    <w:rsid w:val="0030192B"/>
    <w:rsid w:val="00301F84"/>
    <w:rsid w:val="0030259D"/>
    <w:rsid w:val="00302822"/>
    <w:rsid w:val="00302A0C"/>
    <w:rsid w:val="00302ACE"/>
    <w:rsid w:val="00303508"/>
    <w:rsid w:val="00303C08"/>
    <w:rsid w:val="00303E72"/>
    <w:rsid w:val="0030427C"/>
    <w:rsid w:val="003042D4"/>
    <w:rsid w:val="00304AC1"/>
    <w:rsid w:val="003055C4"/>
    <w:rsid w:val="00305B2B"/>
    <w:rsid w:val="003060A8"/>
    <w:rsid w:val="00306158"/>
    <w:rsid w:val="00306252"/>
    <w:rsid w:val="003064D9"/>
    <w:rsid w:val="00306727"/>
    <w:rsid w:val="0030708B"/>
    <w:rsid w:val="0030767B"/>
    <w:rsid w:val="00307DFA"/>
    <w:rsid w:val="003101B0"/>
    <w:rsid w:val="00310389"/>
    <w:rsid w:val="0031041C"/>
    <w:rsid w:val="0031053E"/>
    <w:rsid w:val="00310BE2"/>
    <w:rsid w:val="003119B0"/>
    <w:rsid w:val="0031211F"/>
    <w:rsid w:val="0031266F"/>
    <w:rsid w:val="00312A7C"/>
    <w:rsid w:val="003134AD"/>
    <w:rsid w:val="00313761"/>
    <w:rsid w:val="00313F3C"/>
    <w:rsid w:val="00313FEF"/>
    <w:rsid w:val="003142ED"/>
    <w:rsid w:val="00314B3B"/>
    <w:rsid w:val="00315198"/>
    <w:rsid w:val="003153A1"/>
    <w:rsid w:val="003157A9"/>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B6B"/>
    <w:rsid w:val="00323A19"/>
    <w:rsid w:val="00323B8E"/>
    <w:rsid w:val="00324524"/>
    <w:rsid w:val="003246ED"/>
    <w:rsid w:val="0032487E"/>
    <w:rsid w:val="00325018"/>
    <w:rsid w:val="00325069"/>
    <w:rsid w:val="00325A9E"/>
    <w:rsid w:val="00325BB2"/>
    <w:rsid w:val="00325E0A"/>
    <w:rsid w:val="0032622C"/>
    <w:rsid w:val="003265DE"/>
    <w:rsid w:val="00326753"/>
    <w:rsid w:val="00326A25"/>
    <w:rsid w:val="00326BEB"/>
    <w:rsid w:val="00326E64"/>
    <w:rsid w:val="003278BA"/>
    <w:rsid w:val="00327AC2"/>
    <w:rsid w:val="00327B43"/>
    <w:rsid w:val="003306A2"/>
    <w:rsid w:val="00330D46"/>
    <w:rsid w:val="00330F1F"/>
    <w:rsid w:val="0033108C"/>
    <w:rsid w:val="00331625"/>
    <w:rsid w:val="00331752"/>
    <w:rsid w:val="00331931"/>
    <w:rsid w:val="00331C3A"/>
    <w:rsid w:val="00332F2C"/>
    <w:rsid w:val="00333033"/>
    <w:rsid w:val="0033314C"/>
    <w:rsid w:val="00333179"/>
    <w:rsid w:val="003337C6"/>
    <w:rsid w:val="00333C7B"/>
    <w:rsid w:val="00333D25"/>
    <w:rsid w:val="00333DEF"/>
    <w:rsid w:val="00333F02"/>
    <w:rsid w:val="003340B8"/>
    <w:rsid w:val="0033440F"/>
    <w:rsid w:val="003347F7"/>
    <w:rsid w:val="00334875"/>
    <w:rsid w:val="00335325"/>
    <w:rsid w:val="0033628F"/>
    <w:rsid w:val="0033686F"/>
    <w:rsid w:val="0033688B"/>
    <w:rsid w:val="00337111"/>
    <w:rsid w:val="00337408"/>
    <w:rsid w:val="00337868"/>
    <w:rsid w:val="0033797E"/>
    <w:rsid w:val="00337EAC"/>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934"/>
    <w:rsid w:val="00346ADF"/>
    <w:rsid w:val="00346F6A"/>
    <w:rsid w:val="00347812"/>
    <w:rsid w:val="00347C3F"/>
    <w:rsid w:val="00347DED"/>
    <w:rsid w:val="0035068B"/>
    <w:rsid w:val="003506D7"/>
    <w:rsid w:val="00351223"/>
    <w:rsid w:val="00351996"/>
    <w:rsid w:val="00351B0C"/>
    <w:rsid w:val="00351C28"/>
    <w:rsid w:val="0035206E"/>
    <w:rsid w:val="003521D1"/>
    <w:rsid w:val="00352E5F"/>
    <w:rsid w:val="00353F59"/>
    <w:rsid w:val="003541B7"/>
    <w:rsid w:val="003545A3"/>
    <w:rsid w:val="00354A7F"/>
    <w:rsid w:val="00355335"/>
    <w:rsid w:val="00355697"/>
    <w:rsid w:val="00355826"/>
    <w:rsid w:val="00355864"/>
    <w:rsid w:val="003558F6"/>
    <w:rsid w:val="00355FA7"/>
    <w:rsid w:val="00356026"/>
    <w:rsid w:val="003563B4"/>
    <w:rsid w:val="00356A79"/>
    <w:rsid w:val="00356BA0"/>
    <w:rsid w:val="0035764B"/>
    <w:rsid w:val="003601BF"/>
    <w:rsid w:val="003609C1"/>
    <w:rsid w:val="00360DE0"/>
    <w:rsid w:val="0036126C"/>
    <w:rsid w:val="00361ECA"/>
    <w:rsid w:val="0036200D"/>
    <w:rsid w:val="003621DE"/>
    <w:rsid w:val="0036258B"/>
    <w:rsid w:val="00362602"/>
    <w:rsid w:val="00362729"/>
    <w:rsid w:val="00362A66"/>
    <w:rsid w:val="00362A68"/>
    <w:rsid w:val="003636D0"/>
    <w:rsid w:val="003636D4"/>
    <w:rsid w:val="00363D5F"/>
    <w:rsid w:val="00363F02"/>
    <w:rsid w:val="00364559"/>
    <w:rsid w:val="003646C0"/>
    <w:rsid w:val="003653B4"/>
    <w:rsid w:val="00365FE5"/>
    <w:rsid w:val="0036600D"/>
    <w:rsid w:val="00366601"/>
    <w:rsid w:val="00366B4B"/>
    <w:rsid w:val="00366E1B"/>
    <w:rsid w:val="0036739A"/>
    <w:rsid w:val="0036747C"/>
    <w:rsid w:val="00370000"/>
    <w:rsid w:val="00370C5B"/>
    <w:rsid w:val="003714CB"/>
    <w:rsid w:val="003718A2"/>
    <w:rsid w:val="003718C3"/>
    <w:rsid w:val="00371A0A"/>
    <w:rsid w:val="00371E29"/>
    <w:rsid w:val="003724A8"/>
    <w:rsid w:val="003727CD"/>
    <w:rsid w:val="003731E8"/>
    <w:rsid w:val="00373597"/>
    <w:rsid w:val="00374889"/>
    <w:rsid w:val="003753F7"/>
    <w:rsid w:val="003756A1"/>
    <w:rsid w:val="00375A62"/>
    <w:rsid w:val="00375A74"/>
    <w:rsid w:val="00375DE3"/>
    <w:rsid w:val="00376276"/>
    <w:rsid w:val="003763C4"/>
    <w:rsid w:val="00376723"/>
    <w:rsid w:val="00376EF3"/>
    <w:rsid w:val="00376FAE"/>
    <w:rsid w:val="00376FEE"/>
    <w:rsid w:val="0037727C"/>
    <w:rsid w:val="00377A63"/>
    <w:rsid w:val="003802CF"/>
    <w:rsid w:val="003803CA"/>
    <w:rsid w:val="00380438"/>
    <w:rsid w:val="0038051D"/>
    <w:rsid w:val="003807DB"/>
    <w:rsid w:val="00380BE2"/>
    <w:rsid w:val="003817EC"/>
    <w:rsid w:val="00381DD4"/>
    <w:rsid w:val="003820EB"/>
    <w:rsid w:val="003824AA"/>
    <w:rsid w:val="00382AA9"/>
    <w:rsid w:val="00382D02"/>
    <w:rsid w:val="00382E62"/>
    <w:rsid w:val="003837A0"/>
    <w:rsid w:val="00383FF6"/>
    <w:rsid w:val="0038400F"/>
    <w:rsid w:val="00384122"/>
    <w:rsid w:val="00384749"/>
    <w:rsid w:val="003848A2"/>
    <w:rsid w:val="00384ADF"/>
    <w:rsid w:val="00384E94"/>
    <w:rsid w:val="00384FF4"/>
    <w:rsid w:val="0038550D"/>
    <w:rsid w:val="0038559E"/>
    <w:rsid w:val="00385850"/>
    <w:rsid w:val="003866D4"/>
    <w:rsid w:val="00386B09"/>
    <w:rsid w:val="00386D61"/>
    <w:rsid w:val="00387193"/>
    <w:rsid w:val="003911E0"/>
    <w:rsid w:val="003912A1"/>
    <w:rsid w:val="00392593"/>
    <w:rsid w:val="00392B47"/>
    <w:rsid w:val="00392F4B"/>
    <w:rsid w:val="00393FAA"/>
    <w:rsid w:val="0039415F"/>
    <w:rsid w:val="00394307"/>
    <w:rsid w:val="0039464D"/>
    <w:rsid w:val="0039477E"/>
    <w:rsid w:val="00394873"/>
    <w:rsid w:val="003948BD"/>
    <w:rsid w:val="00395139"/>
    <w:rsid w:val="00395144"/>
    <w:rsid w:val="003954A4"/>
    <w:rsid w:val="00396C39"/>
    <w:rsid w:val="00396D03"/>
    <w:rsid w:val="003970D2"/>
    <w:rsid w:val="003972D7"/>
    <w:rsid w:val="003972DF"/>
    <w:rsid w:val="003975FB"/>
    <w:rsid w:val="003978F8"/>
    <w:rsid w:val="003A040B"/>
    <w:rsid w:val="003A042A"/>
    <w:rsid w:val="003A06AB"/>
    <w:rsid w:val="003A0975"/>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69E"/>
    <w:rsid w:val="003A7AFC"/>
    <w:rsid w:val="003A7D99"/>
    <w:rsid w:val="003A7E54"/>
    <w:rsid w:val="003A7E6D"/>
    <w:rsid w:val="003B0139"/>
    <w:rsid w:val="003B0426"/>
    <w:rsid w:val="003B0531"/>
    <w:rsid w:val="003B08E1"/>
    <w:rsid w:val="003B0AC8"/>
    <w:rsid w:val="003B0FCB"/>
    <w:rsid w:val="003B13DC"/>
    <w:rsid w:val="003B1499"/>
    <w:rsid w:val="003B1604"/>
    <w:rsid w:val="003B1639"/>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392"/>
    <w:rsid w:val="003C1F69"/>
    <w:rsid w:val="003C25F9"/>
    <w:rsid w:val="003C2BDA"/>
    <w:rsid w:val="003C2C0D"/>
    <w:rsid w:val="003C2C66"/>
    <w:rsid w:val="003C300B"/>
    <w:rsid w:val="003C30EC"/>
    <w:rsid w:val="003C390B"/>
    <w:rsid w:val="003C3B57"/>
    <w:rsid w:val="003C4BA7"/>
    <w:rsid w:val="003C5140"/>
    <w:rsid w:val="003C55A3"/>
    <w:rsid w:val="003C578F"/>
    <w:rsid w:val="003C6914"/>
    <w:rsid w:val="003C6ECF"/>
    <w:rsid w:val="003C75D1"/>
    <w:rsid w:val="003C7903"/>
    <w:rsid w:val="003C7A8F"/>
    <w:rsid w:val="003C7AC1"/>
    <w:rsid w:val="003C7D07"/>
    <w:rsid w:val="003D1B95"/>
    <w:rsid w:val="003D2616"/>
    <w:rsid w:val="003D2A34"/>
    <w:rsid w:val="003D2FC3"/>
    <w:rsid w:val="003D3028"/>
    <w:rsid w:val="003D3FBD"/>
    <w:rsid w:val="003D4029"/>
    <w:rsid w:val="003D432D"/>
    <w:rsid w:val="003D44EC"/>
    <w:rsid w:val="003D4C83"/>
    <w:rsid w:val="003D4E8A"/>
    <w:rsid w:val="003D4F8B"/>
    <w:rsid w:val="003D5307"/>
    <w:rsid w:val="003D5655"/>
    <w:rsid w:val="003D6672"/>
    <w:rsid w:val="003D66C9"/>
    <w:rsid w:val="003D70B4"/>
    <w:rsid w:val="003D70C8"/>
    <w:rsid w:val="003E00FF"/>
    <w:rsid w:val="003E07D5"/>
    <w:rsid w:val="003E0F81"/>
    <w:rsid w:val="003E0FA0"/>
    <w:rsid w:val="003E11F5"/>
    <w:rsid w:val="003E1457"/>
    <w:rsid w:val="003E1BAD"/>
    <w:rsid w:val="003E240E"/>
    <w:rsid w:val="003E26E7"/>
    <w:rsid w:val="003E2FEB"/>
    <w:rsid w:val="003E329B"/>
    <w:rsid w:val="003E3AD8"/>
    <w:rsid w:val="003E44ED"/>
    <w:rsid w:val="003E4645"/>
    <w:rsid w:val="003E47FB"/>
    <w:rsid w:val="003E4809"/>
    <w:rsid w:val="003E482A"/>
    <w:rsid w:val="003E48F1"/>
    <w:rsid w:val="003E4FEB"/>
    <w:rsid w:val="003E5011"/>
    <w:rsid w:val="003E55A4"/>
    <w:rsid w:val="003E5CFA"/>
    <w:rsid w:val="003E63BD"/>
    <w:rsid w:val="003E665F"/>
    <w:rsid w:val="003E6915"/>
    <w:rsid w:val="003E7083"/>
    <w:rsid w:val="003E7163"/>
    <w:rsid w:val="003E7911"/>
    <w:rsid w:val="003E7DAE"/>
    <w:rsid w:val="003F009A"/>
    <w:rsid w:val="003F065A"/>
    <w:rsid w:val="003F0C2C"/>
    <w:rsid w:val="003F0C6C"/>
    <w:rsid w:val="003F1A32"/>
    <w:rsid w:val="003F1A90"/>
    <w:rsid w:val="003F1AD7"/>
    <w:rsid w:val="003F1C36"/>
    <w:rsid w:val="003F1C5B"/>
    <w:rsid w:val="003F1DFD"/>
    <w:rsid w:val="003F1ED4"/>
    <w:rsid w:val="003F2AE9"/>
    <w:rsid w:val="003F3164"/>
    <w:rsid w:val="003F3345"/>
    <w:rsid w:val="003F3506"/>
    <w:rsid w:val="003F38A2"/>
    <w:rsid w:val="003F3A15"/>
    <w:rsid w:val="003F3E86"/>
    <w:rsid w:val="003F3FCF"/>
    <w:rsid w:val="003F43E9"/>
    <w:rsid w:val="003F449D"/>
    <w:rsid w:val="003F493C"/>
    <w:rsid w:val="003F4F99"/>
    <w:rsid w:val="003F5080"/>
    <w:rsid w:val="003F5238"/>
    <w:rsid w:val="003F596E"/>
    <w:rsid w:val="003F5A35"/>
    <w:rsid w:val="003F5B7D"/>
    <w:rsid w:val="003F5E44"/>
    <w:rsid w:val="003F6637"/>
    <w:rsid w:val="003F6BDD"/>
    <w:rsid w:val="003F71AF"/>
    <w:rsid w:val="003F75F0"/>
    <w:rsid w:val="003F774D"/>
    <w:rsid w:val="003F782D"/>
    <w:rsid w:val="003F7C1A"/>
    <w:rsid w:val="003F7EFB"/>
    <w:rsid w:val="00400258"/>
    <w:rsid w:val="00400984"/>
    <w:rsid w:val="00400F59"/>
    <w:rsid w:val="00400F75"/>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C5D"/>
    <w:rsid w:val="00403D9C"/>
    <w:rsid w:val="00404524"/>
    <w:rsid w:val="00404708"/>
    <w:rsid w:val="00404DEE"/>
    <w:rsid w:val="0040552D"/>
    <w:rsid w:val="00405A58"/>
    <w:rsid w:val="00406603"/>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371"/>
    <w:rsid w:val="004178B0"/>
    <w:rsid w:val="00417BBD"/>
    <w:rsid w:val="00417EBE"/>
    <w:rsid w:val="00420295"/>
    <w:rsid w:val="00420898"/>
    <w:rsid w:val="00421ECF"/>
    <w:rsid w:val="004222DD"/>
    <w:rsid w:val="00422724"/>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E9C"/>
    <w:rsid w:val="00435F95"/>
    <w:rsid w:val="00436175"/>
    <w:rsid w:val="00436561"/>
    <w:rsid w:val="00436860"/>
    <w:rsid w:val="004371A0"/>
    <w:rsid w:val="00437284"/>
    <w:rsid w:val="00437842"/>
    <w:rsid w:val="00437C9B"/>
    <w:rsid w:val="00437F3B"/>
    <w:rsid w:val="00440146"/>
    <w:rsid w:val="0044062C"/>
    <w:rsid w:val="0044079D"/>
    <w:rsid w:val="0044145F"/>
    <w:rsid w:val="0044148B"/>
    <w:rsid w:val="004414D0"/>
    <w:rsid w:val="004415AD"/>
    <w:rsid w:val="00441D94"/>
    <w:rsid w:val="004420BA"/>
    <w:rsid w:val="0044218D"/>
    <w:rsid w:val="00442381"/>
    <w:rsid w:val="00442B8D"/>
    <w:rsid w:val="00442E3E"/>
    <w:rsid w:val="00443356"/>
    <w:rsid w:val="004435BE"/>
    <w:rsid w:val="004439FC"/>
    <w:rsid w:val="00443F49"/>
    <w:rsid w:val="00444235"/>
    <w:rsid w:val="00444286"/>
    <w:rsid w:val="00444B64"/>
    <w:rsid w:val="00444D80"/>
    <w:rsid w:val="00445567"/>
    <w:rsid w:val="00445724"/>
    <w:rsid w:val="00445B0B"/>
    <w:rsid w:val="00445D8F"/>
    <w:rsid w:val="0044611A"/>
    <w:rsid w:val="00446954"/>
    <w:rsid w:val="00446B9A"/>
    <w:rsid w:val="00446BBC"/>
    <w:rsid w:val="00447172"/>
    <w:rsid w:val="00447BE2"/>
    <w:rsid w:val="00447D2C"/>
    <w:rsid w:val="0045006E"/>
    <w:rsid w:val="004502DD"/>
    <w:rsid w:val="00450439"/>
    <w:rsid w:val="00451496"/>
    <w:rsid w:val="0045185B"/>
    <w:rsid w:val="00451D86"/>
    <w:rsid w:val="004521BF"/>
    <w:rsid w:val="00452294"/>
    <w:rsid w:val="00452568"/>
    <w:rsid w:val="00452C67"/>
    <w:rsid w:val="00453216"/>
    <w:rsid w:val="00453399"/>
    <w:rsid w:val="004536F4"/>
    <w:rsid w:val="0045376B"/>
    <w:rsid w:val="00453B3B"/>
    <w:rsid w:val="00454104"/>
    <w:rsid w:val="004546C8"/>
    <w:rsid w:val="0045473E"/>
    <w:rsid w:val="004547DD"/>
    <w:rsid w:val="00454D17"/>
    <w:rsid w:val="00454E6C"/>
    <w:rsid w:val="004551B7"/>
    <w:rsid w:val="0045545D"/>
    <w:rsid w:val="00455994"/>
    <w:rsid w:val="00455C5C"/>
    <w:rsid w:val="00455EC3"/>
    <w:rsid w:val="00455FB7"/>
    <w:rsid w:val="004562A7"/>
    <w:rsid w:val="004565E0"/>
    <w:rsid w:val="00456F06"/>
    <w:rsid w:val="00456F3C"/>
    <w:rsid w:val="0045706A"/>
    <w:rsid w:val="00457877"/>
    <w:rsid w:val="00457963"/>
    <w:rsid w:val="0045796F"/>
    <w:rsid w:val="00460B70"/>
    <w:rsid w:val="00460EB8"/>
    <w:rsid w:val="0046181F"/>
    <w:rsid w:val="00461991"/>
    <w:rsid w:val="004620C7"/>
    <w:rsid w:val="00462C55"/>
    <w:rsid w:val="00463351"/>
    <w:rsid w:val="00463436"/>
    <w:rsid w:val="00463E1E"/>
    <w:rsid w:val="0046413C"/>
    <w:rsid w:val="004646F8"/>
    <w:rsid w:val="00464A44"/>
    <w:rsid w:val="00464A4E"/>
    <w:rsid w:val="0046505F"/>
    <w:rsid w:val="00465844"/>
    <w:rsid w:val="00465870"/>
    <w:rsid w:val="004658A0"/>
    <w:rsid w:val="00465F13"/>
    <w:rsid w:val="00466199"/>
    <w:rsid w:val="004664F8"/>
    <w:rsid w:val="00466A30"/>
    <w:rsid w:val="00467141"/>
    <w:rsid w:val="004673DE"/>
    <w:rsid w:val="004675B5"/>
    <w:rsid w:val="00467742"/>
    <w:rsid w:val="00467A17"/>
    <w:rsid w:val="00467BF7"/>
    <w:rsid w:val="00467E43"/>
    <w:rsid w:val="004702CA"/>
    <w:rsid w:val="00470869"/>
    <w:rsid w:val="00471446"/>
    <w:rsid w:val="0047175B"/>
    <w:rsid w:val="0047196B"/>
    <w:rsid w:val="004721EF"/>
    <w:rsid w:val="00472451"/>
    <w:rsid w:val="004727C4"/>
    <w:rsid w:val="00472EC8"/>
    <w:rsid w:val="00472F53"/>
    <w:rsid w:val="00473074"/>
    <w:rsid w:val="004734A1"/>
    <w:rsid w:val="0047375A"/>
    <w:rsid w:val="00473E66"/>
    <w:rsid w:val="00474212"/>
    <w:rsid w:val="004744DC"/>
    <w:rsid w:val="00475145"/>
    <w:rsid w:val="00475624"/>
    <w:rsid w:val="00475823"/>
    <w:rsid w:val="00475C60"/>
    <w:rsid w:val="00475F2F"/>
    <w:rsid w:val="00476141"/>
    <w:rsid w:val="00476168"/>
    <w:rsid w:val="004762F7"/>
    <w:rsid w:val="00477040"/>
    <w:rsid w:val="004777FB"/>
    <w:rsid w:val="0048059B"/>
    <w:rsid w:val="00480A03"/>
    <w:rsid w:val="00480DC6"/>
    <w:rsid w:val="00481674"/>
    <w:rsid w:val="00481819"/>
    <w:rsid w:val="00481A08"/>
    <w:rsid w:val="00481DB8"/>
    <w:rsid w:val="00481EB7"/>
    <w:rsid w:val="004820AB"/>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A08"/>
    <w:rsid w:val="00493F24"/>
    <w:rsid w:val="00494252"/>
    <w:rsid w:val="004944B4"/>
    <w:rsid w:val="00494963"/>
    <w:rsid w:val="00494D37"/>
    <w:rsid w:val="00494F94"/>
    <w:rsid w:val="0049582F"/>
    <w:rsid w:val="00495C62"/>
    <w:rsid w:val="00496015"/>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930"/>
    <w:rsid w:val="004A2AD0"/>
    <w:rsid w:val="004A2EE7"/>
    <w:rsid w:val="004A31A1"/>
    <w:rsid w:val="004A33A3"/>
    <w:rsid w:val="004A3B23"/>
    <w:rsid w:val="004A41D5"/>
    <w:rsid w:val="004A474E"/>
    <w:rsid w:val="004A4D43"/>
    <w:rsid w:val="004A54A4"/>
    <w:rsid w:val="004A5BD7"/>
    <w:rsid w:val="004A6286"/>
    <w:rsid w:val="004A641C"/>
    <w:rsid w:val="004A6F14"/>
    <w:rsid w:val="004A6F63"/>
    <w:rsid w:val="004A731E"/>
    <w:rsid w:val="004A7370"/>
    <w:rsid w:val="004B137B"/>
    <w:rsid w:val="004B14AD"/>
    <w:rsid w:val="004B1B3F"/>
    <w:rsid w:val="004B1B8B"/>
    <w:rsid w:val="004B1E98"/>
    <w:rsid w:val="004B244E"/>
    <w:rsid w:val="004B26FF"/>
    <w:rsid w:val="004B2721"/>
    <w:rsid w:val="004B2751"/>
    <w:rsid w:val="004B314F"/>
    <w:rsid w:val="004B40AB"/>
    <w:rsid w:val="004B444C"/>
    <w:rsid w:val="004B4954"/>
    <w:rsid w:val="004B4CE1"/>
    <w:rsid w:val="004B5154"/>
    <w:rsid w:val="004B5875"/>
    <w:rsid w:val="004B65BA"/>
    <w:rsid w:val="004B66AE"/>
    <w:rsid w:val="004B6C63"/>
    <w:rsid w:val="004B6C67"/>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38B"/>
    <w:rsid w:val="004C5672"/>
    <w:rsid w:val="004C57AD"/>
    <w:rsid w:val="004C630B"/>
    <w:rsid w:val="004C63DE"/>
    <w:rsid w:val="004C6494"/>
    <w:rsid w:val="004C66CE"/>
    <w:rsid w:val="004C66EB"/>
    <w:rsid w:val="004C6BD5"/>
    <w:rsid w:val="004C6E0D"/>
    <w:rsid w:val="004C72DA"/>
    <w:rsid w:val="004C734B"/>
    <w:rsid w:val="004C77C7"/>
    <w:rsid w:val="004C782F"/>
    <w:rsid w:val="004C793F"/>
    <w:rsid w:val="004C79C1"/>
    <w:rsid w:val="004D085E"/>
    <w:rsid w:val="004D09C4"/>
    <w:rsid w:val="004D0D2A"/>
    <w:rsid w:val="004D0E09"/>
    <w:rsid w:val="004D17F8"/>
    <w:rsid w:val="004D1B23"/>
    <w:rsid w:val="004D266E"/>
    <w:rsid w:val="004D3AA5"/>
    <w:rsid w:val="004D3ACE"/>
    <w:rsid w:val="004D4288"/>
    <w:rsid w:val="004D4AE2"/>
    <w:rsid w:val="004D4E1A"/>
    <w:rsid w:val="004D4E40"/>
    <w:rsid w:val="004D4FBD"/>
    <w:rsid w:val="004D5307"/>
    <w:rsid w:val="004D5767"/>
    <w:rsid w:val="004D5882"/>
    <w:rsid w:val="004D6821"/>
    <w:rsid w:val="004D752C"/>
    <w:rsid w:val="004D7626"/>
    <w:rsid w:val="004D76BB"/>
    <w:rsid w:val="004D7A0D"/>
    <w:rsid w:val="004E0399"/>
    <w:rsid w:val="004E062C"/>
    <w:rsid w:val="004E08E2"/>
    <w:rsid w:val="004E0E3E"/>
    <w:rsid w:val="004E1AFE"/>
    <w:rsid w:val="004E1CE0"/>
    <w:rsid w:val="004E22A8"/>
    <w:rsid w:val="004E236D"/>
    <w:rsid w:val="004E283A"/>
    <w:rsid w:val="004E2E7E"/>
    <w:rsid w:val="004E3F1F"/>
    <w:rsid w:val="004E5182"/>
    <w:rsid w:val="004E527C"/>
    <w:rsid w:val="004E5BCE"/>
    <w:rsid w:val="004E60F4"/>
    <w:rsid w:val="004E6C3A"/>
    <w:rsid w:val="004E6D2C"/>
    <w:rsid w:val="004E6DDB"/>
    <w:rsid w:val="004E6EDB"/>
    <w:rsid w:val="004E7000"/>
    <w:rsid w:val="004E7476"/>
    <w:rsid w:val="004E78B5"/>
    <w:rsid w:val="004E7A32"/>
    <w:rsid w:val="004E7A6C"/>
    <w:rsid w:val="004E7FB0"/>
    <w:rsid w:val="004F03F3"/>
    <w:rsid w:val="004F0E0D"/>
    <w:rsid w:val="004F0FB3"/>
    <w:rsid w:val="004F1150"/>
    <w:rsid w:val="004F12E7"/>
    <w:rsid w:val="004F1C43"/>
    <w:rsid w:val="004F22E4"/>
    <w:rsid w:val="004F28B3"/>
    <w:rsid w:val="004F2B70"/>
    <w:rsid w:val="004F2EF8"/>
    <w:rsid w:val="004F34DC"/>
    <w:rsid w:val="004F44A9"/>
    <w:rsid w:val="004F5359"/>
    <w:rsid w:val="004F5DB0"/>
    <w:rsid w:val="004F5FD5"/>
    <w:rsid w:val="004F6047"/>
    <w:rsid w:val="004F61D9"/>
    <w:rsid w:val="004F6959"/>
    <w:rsid w:val="004F698C"/>
    <w:rsid w:val="004F6B8D"/>
    <w:rsid w:val="004F7BAE"/>
    <w:rsid w:val="00500207"/>
    <w:rsid w:val="005003A4"/>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7DB"/>
    <w:rsid w:val="00507966"/>
    <w:rsid w:val="00507B7B"/>
    <w:rsid w:val="00507F8E"/>
    <w:rsid w:val="00507FE4"/>
    <w:rsid w:val="005105E4"/>
    <w:rsid w:val="00510836"/>
    <w:rsid w:val="00510E09"/>
    <w:rsid w:val="00510EB4"/>
    <w:rsid w:val="0051166C"/>
    <w:rsid w:val="00511DD3"/>
    <w:rsid w:val="0051247A"/>
    <w:rsid w:val="0051335C"/>
    <w:rsid w:val="00513D22"/>
    <w:rsid w:val="005147CE"/>
    <w:rsid w:val="00514C53"/>
    <w:rsid w:val="00514E13"/>
    <w:rsid w:val="005161D2"/>
    <w:rsid w:val="00516437"/>
    <w:rsid w:val="00517156"/>
    <w:rsid w:val="00517176"/>
    <w:rsid w:val="005172CF"/>
    <w:rsid w:val="0051737B"/>
    <w:rsid w:val="0051780B"/>
    <w:rsid w:val="00517873"/>
    <w:rsid w:val="00520DD8"/>
    <w:rsid w:val="00521461"/>
    <w:rsid w:val="005217FD"/>
    <w:rsid w:val="00522745"/>
    <w:rsid w:val="00522CAE"/>
    <w:rsid w:val="00522D70"/>
    <w:rsid w:val="00522FB7"/>
    <w:rsid w:val="00523258"/>
    <w:rsid w:val="00523430"/>
    <w:rsid w:val="00523560"/>
    <w:rsid w:val="0052368B"/>
    <w:rsid w:val="0052383B"/>
    <w:rsid w:val="005238DE"/>
    <w:rsid w:val="00523B1A"/>
    <w:rsid w:val="00524026"/>
    <w:rsid w:val="00524213"/>
    <w:rsid w:val="00524EFB"/>
    <w:rsid w:val="00525264"/>
    <w:rsid w:val="005254C7"/>
    <w:rsid w:val="00525647"/>
    <w:rsid w:val="00525739"/>
    <w:rsid w:val="00525F81"/>
    <w:rsid w:val="0052662E"/>
    <w:rsid w:val="00526635"/>
    <w:rsid w:val="005269A1"/>
    <w:rsid w:val="00526FB4"/>
    <w:rsid w:val="00527469"/>
    <w:rsid w:val="00527639"/>
    <w:rsid w:val="00527C7F"/>
    <w:rsid w:val="00531095"/>
    <w:rsid w:val="005310D1"/>
    <w:rsid w:val="0053113A"/>
    <w:rsid w:val="00531788"/>
    <w:rsid w:val="00531BE4"/>
    <w:rsid w:val="00531C6F"/>
    <w:rsid w:val="00531C8E"/>
    <w:rsid w:val="00532360"/>
    <w:rsid w:val="00532747"/>
    <w:rsid w:val="0053274D"/>
    <w:rsid w:val="005327B9"/>
    <w:rsid w:val="00532B92"/>
    <w:rsid w:val="00532F79"/>
    <w:rsid w:val="005339C4"/>
    <w:rsid w:val="00533F3E"/>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BA0"/>
    <w:rsid w:val="00537C89"/>
    <w:rsid w:val="00537ED0"/>
    <w:rsid w:val="00540334"/>
    <w:rsid w:val="00541204"/>
    <w:rsid w:val="005415F8"/>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808"/>
    <w:rsid w:val="00561AE9"/>
    <w:rsid w:val="00561B79"/>
    <w:rsid w:val="00562641"/>
    <w:rsid w:val="00562823"/>
    <w:rsid w:val="00562927"/>
    <w:rsid w:val="00562BEE"/>
    <w:rsid w:val="00562C57"/>
    <w:rsid w:val="00563931"/>
    <w:rsid w:val="00564630"/>
    <w:rsid w:val="00564637"/>
    <w:rsid w:val="0056463E"/>
    <w:rsid w:val="00564CF4"/>
    <w:rsid w:val="00564D74"/>
    <w:rsid w:val="00565168"/>
    <w:rsid w:val="005654D3"/>
    <w:rsid w:val="005656E0"/>
    <w:rsid w:val="00565B5A"/>
    <w:rsid w:val="00565B78"/>
    <w:rsid w:val="0056612D"/>
    <w:rsid w:val="005664B7"/>
    <w:rsid w:val="00566D07"/>
    <w:rsid w:val="00566D20"/>
    <w:rsid w:val="00566E04"/>
    <w:rsid w:val="00567685"/>
    <w:rsid w:val="0057019D"/>
    <w:rsid w:val="0057036C"/>
    <w:rsid w:val="0057262E"/>
    <w:rsid w:val="00572853"/>
    <w:rsid w:val="00572D49"/>
    <w:rsid w:val="005733AD"/>
    <w:rsid w:val="00573E71"/>
    <w:rsid w:val="00573F10"/>
    <w:rsid w:val="005743C2"/>
    <w:rsid w:val="00574B82"/>
    <w:rsid w:val="00574EF0"/>
    <w:rsid w:val="0057545A"/>
    <w:rsid w:val="0057571F"/>
    <w:rsid w:val="005758B4"/>
    <w:rsid w:val="00575DAA"/>
    <w:rsid w:val="0057625A"/>
    <w:rsid w:val="0057639F"/>
    <w:rsid w:val="00576577"/>
    <w:rsid w:val="00576F1C"/>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56EF"/>
    <w:rsid w:val="005860DD"/>
    <w:rsid w:val="005860EA"/>
    <w:rsid w:val="00586134"/>
    <w:rsid w:val="0058629F"/>
    <w:rsid w:val="005870E3"/>
    <w:rsid w:val="005872F9"/>
    <w:rsid w:val="00587DAA"/>
    <w:rsid w:val="00590AEE"/>
    <w:rsid w:val="00591195"/>
    <w:rsid w:val="005914CB"/>
    <w:rsid w:val="005916A8"/>
    <w:rsid w:val="005916FB"/>
    <w:rsid w:val="00591BB6"/>
    <w:rsid w:val="00591BC1"/>
    <w:rsid w:val="00592C65"/>
    <w:rsid w:val="00593334"/>
    <w:rsid w:val="0059378B"/>
    <w:rsid w:val="00593EF8"/>
    <w:rsid w:val="005947A9"/>
    <w:rsid w:val="00594926"/>
    <w:rsid w:val="00594B88"/>
    <w:rsid w:val="0059548C"/>
    <w:rsid w:val="005956F6"/>
    <w:rsid w:val="0059591D"/>
    <w:rsid w:val="00595A22"/>
    <w:rsid w:val="00595C78"/>
    <w:rsid w:val="00595D1D"/>
    <w:rsid w:val="00595F42"/>
    <w:rsid w:val="0059669B"/>
    <w:rsid w:val="005967B0"/>
    <w:rsid w:val="00596A6E"/>
    <w:rsid w:val="00596B04"/>
    <w:rsid w:val="00596CF7"/>
    <w:rsid w:val="00596F6F"/>
    <w:rsid w:val="0059706F"/>
    <w:rsid w:val="00597959"/>
    <w:rsid w:val="00597C60"/>
    <w:rsid w:val="005A018A"/>
    <w:rsid w:val="005A09FD"/>
    <w:rsid w:val="005A0F88"/>
    <w:rsid w:val="005A1205"/>
    <w:rsid w:val="005A135A"/>
    <w:rsid w:val="005A187B"/>
    <w:rsid w:val="005A1B52"/>
    <w:rsid w:val="005A2837"/>
    <w:rsid w:val="005A2B11"/>
    <w:rsid w:val="005A2FCF"/>
    <w:rsid w:val="005A3440"/>
    <w:rsid w:val="005A37A6"/>
    <w:rsid w:val="005A38D8"/>
    <w:rsid w:val="005A3CE6"/>
    <w:rsid w:val="005A46E2"/>
    <w:rsid w:val="005A5C3A"/>
    <w:rsid w:val="005A62C9"/>
    <w:rsid w:val="005A65A1"/>
    <w:rsid w:val="005A664E"/>
    <w:rsid w:val="005A67D7"/>
    <w:rsid w:val="005A6B62"/>
    <w:rsid w:val="005A6CE9"/>
    <w:rsid w:val="005A7270"/>
    <w:rsid w:val="005A73B1"/>
    <w:rsid w:val="005A758E"/>
    <w:rsid w:val="005A7A95"/>
    <w:rsid w:val="005A7D8C"/>
    <w:rsid w:val="005B0545"/>
    <w:rsid w:val="005B12FA"/>
    <w:rsid w:val="005B15D2"/>
    <w:rsid w:val="005B2556"/>
    <w:rsid w:val="005B280F"/>
    <w:rsid w:val="005B3936"/>
    <w:rsid w:val="005B4923"/>
    <w:rsid w:val="005B587B"/>
    <w:rsid w:val="005B5DA0"/>
    <w:rsid w:val="005B6506"/>
    <w:rsid w:val="005B6726"/>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1D2"/>
    <w:rsid w:val="005C3285"/>
    <w:rsid w:val="005C370C"/>
    <w:rsid w:val="005C3AFE"/>
    <w:rsid w:val="005C3EF5"/>
    <w:rsid w:val="005C3EFB"/>
    <w:rsid w:val="005C414A"/>
    <w:rsid w:val="005C453D"/>
    <w:rsid w:val="005C48BC"/>
    <w:rsid w:val="005C4A6F"/>
    <w:rsid w:val="005C4B58"/>
    <w:rsid w:val="005C565E"/>
    <w:rsid w:val="005C5889"/>
    <w:rsid w:val="005C5950"/>
    <w:rsid w:val="005C59DB"/>
    <w:rsid w:val="005C5E94"/>
    <w:rsid w:val="005C5F79"/>
    <w:rsid w:val="005C62F6"/>
    <w:rsid w:val="005C6ED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1B"/>
    <w:rsid w:val="005D561D"/>
    <w:rsid w:val="005D5F39"/>
    <w:rsid w:val="005D65AD"/>
    <w:rsid w:val="005D6763"/>
    <w:rsid w:val="005D6A1E"/>
    <w:rsid w:val="005D72DA"/>
    <w:rsid w:val="005D73FF"/>
    <w:rsid w:val="005D764F"/>
    <w:rsid w:val="005D7F05"/>
    <w:rsid w:val="005E0EAB"/>
    <w:rsid w:val="005E2165"/>
    <w:rsid w:val="005E22F3"/>
    <w:rsid w:val="005E243D"/>
    <w:rsid w:val="005E2BCF"/>
    <w:rsid w:val="005E380B"/>
    <w:rsid w:val="005E3C28"/>
    <w:rsid w:val="005E3F3A"/>
    <w:rsid w:val="005E416C"/>
    <w:rsid w:val="005E4EEA"/>
    <w:rsid w:val="005E4F2B"/>
    <w:rsid w:val="005E59DC"/>
    <w:rsid w:val="005E6040"/>
    <w:rsid w:val="005E69D4"/>
    <w:rsid w:val="005E7A2A"/>
    <w:rsid w:val="005E7E31"/>
    <w:rsid w:val="005F0A4C"/>
    <w:rsid w:val="005F15E0"/>
    <w:rsid w:val="005F1870"/>
    <w:rsid w:val="005F187E"/>
    <w:rsid w:val="005F272A"/>
    <w:rsid w:val="005F277D"/>
    <w:rsid w:val="005F2CA7"/>
    <w:rsid w:val="005F2CD1"/>
    <w:rsid w:val="005F2FD2"/>
    <w:rsid w:val="005F305F"/>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1D78"/>
    <w:rsid w:val="00602425"/>
    <w:rsid w:val="006027A4"/>
    <w:rsid w:val="006035AB"/>
    <w:rsid w:val="0060377B"/>
    <w:rsid w:val="006039DD"/>
    <w:rsid w:val="00603A95"/>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84B"/>
    <w:rsid w:val="00612169"/>
    <w:rsid w:val="0061239E"/>
    <w:rsid w:val="006124C7"/>
    <w:rsid w:val="00612A47"/>
    <w:rsid w:val="00612AF0"/>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53B"/>
    <w:rsid w:val="006229DB"/>
    <w:rsid w:val="00622CE8"/>
    <w:rsid w:val="00622D8F"/>
    <w:rsid w:val="00622E29"/>
    <w:rsid w:val="00623492"/>
    <w:rsid w:val="00623786"/>
    <w:rsid w:val="00623FCE"/>
    <w:rsid w:val="00624360"/>
    <w:rsid w:val="0062488E"/>
    <w:rsid w:val="0062553A"/>
    <w:rsid w:val="0062575A"/>
    <w:rsid w:val="00625EF4"/>
    <w:rsid w:val="00626215"/>
    <w:rsid w:val="00627DAE"/>
    <w:rsid w:val="00627F94"/>
    <w:rsid w:val="0063066F"/>
    <w:rsid w:val="00630C13"/>
    <w:rsid w:val="006310C1"/>
    <w:rsid w:val="00631E3B"/>
    <w:rsid w:val="00631F4C"/>
    <w:rsid w:val="00631FAF"/>
    <w:rsid w:val="00631FED"/>
    <w:rsid w:val="00632211"/>
    <w:rsid w:val="00632574"/>
    <w:rsid w:val="00632F36"/>
    <w:rsid w:val="00633405"/>
    <w:rsid w:val="006335A3"/>
    <w:rsid w:val="00633FDC"/>
    <w:rsid w:val="00633FF6"/>
    <w:rsid w:val="00634062"/>
    <w:rsid w:val="00634701"/>
    <w:rsid w:val="00634A06"/>
    <w:rsid w:val="00634A69"/>
    <w:rsid w:val="00634DC0"/>
    <w:rsid w:val="00635152"/>
    <w:rsid w:val="006358FB"/>
    <w:rsid w:val="00635DCD"/>
    <w:rsid w:val="006364F7"/>
    <w:rsid w:val="00636D10"/>
    <w:rsid w:val="00636E15"/>
    <w:rsid w:val="00636EE0"/>
    <w:rsid w:val="0063747A"/>
    <w:rsid w:val="0063799B"/>
    <w:rsid w:val="00637C68"/>
    <w:rsid w:val="00637DF0"/>
    <w:rsid w:val="00637E93"/>
    <w:rsid w:val="00637F16"/>
    <w:rsid w:val="006404EF"/>
    <w:rsid w:val="00640718"/>
    <w:rsid w:val="00640F20"/>
    <w:rsid w:val="00641ED0"/>
    <w:rsid w:val="00641F15"/>
    <w:rsid w:val="0064227C"/>
    <w:rsid w:val="0064251E"/>
    <w:rsid w:val="00642A82"/>
    <w:rsid w:val="00642C8C"/>
    <w:rsid w:val="00642FE5"/>
    <w:rsid w:val="00644A84"/>
    <w:rsid w:val="00644C01"/>
    <w:rsid w:val="00644F09"/>
    <w:rsid w:val="006451D0"/>
    <w:rsid w:val="006452A9"/>
    <w:rsid w:val="006453EB"/>
    <w:rsid w:val="0064571F"/>
    <w:rsid w:val="00647093"/>
    <w:rsid w:val="00647149"/>
    <w:rsid w:val="006471EC"/>
    <w:rsid w:val="006473C2"/>
    <w:rsid w:val="006476F0"/>
    <w:rsid w:val="00647F32"/>
    <w:rsid w:val="006501DA"/>
    <w:rsid w:val="006502C2"/>
    <w:rsid w:val="00650535"/>
    <w:rsid w:val="00650AEC"/>
    <w:rsid w:val="00650F8A"/>
    <w:rsid w:val="006510E4"/>
    <w:rsid w:val="00651B19"/>
    <w:rsid w:val="00651EFD"/>
    <w:rsid w:val="0065203B"/>
    <w:rsid w:val="006527E7"/>
    <w:rsid w:val="00652B82"/>
    <w:rsid w:val="00652D68"/>
    <w:rsid w:val="00653341"/>
    <w:rsid w:val="006534E7"/>
    <w:rsid w:val="0065396D"/>
    <w:rsid w:val="00653FBE"/>
    <w:rsid w:val="00653FC1"/>
    <w:rsid w:val="00654108"/>
    <w:rsid w:val="006549E1"/>
    <w:rsid w:val="00654BFF"/>
    <w:rsid w:val="00654C22"/>
    <w:rsid w:val="00654E1F"/>
    <w:rsid w:val="00654F3E"/>
    <w:rsid w:val="00655130"/>
    <w:rsid w:val="006551A8"/>
    <w:rsid w:val="00655A8B"/>
    <w:rsid w:val="00656086"/>
    <w:rsid w:val="00656347"/>
    <w:rsid w:val="00656918"/>
    <w:rsid w:val="006572F0"/>
    <w:rsid w:val="0065751D"/>
    <w:rsid w:val="006576A7"/>
    <w:rsid w:val="006579BD"/>
    <w:rsid w:val="00657DAA"/>
    <w:rsid w:val="00660105"/>
    <w:rsid w:val="0066034F"/>
    <w:rsid w:val="0066072A"/>
    <w:rsid w:val="00660888"/>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890"/>
    <w:rsid w:val="00664AA6"/>
    <w:rsid w:val="00664B8C"/>
    <w:rsid w:val="00664D1A"/>
    <w:rsid w:val="006650A8"/>
    <w:rsid w:val="00665916"/>
    <w:rsid w:val="00665967"/>
    <w:rsid w:val="00665B44"/>
    <w:rsid w:val="00666207"/>
    <w:rsid w:val="006666E4"/>
    <w:rsid w:val="00666978"/>
    <w:rsid w:val="00666A21"/>
    <w:rsid w:val="00666B9E"/>
    <w:rsid w:val="00666F87"/>
    <w:rsid w:val="00667922"/>
    <w:rsid w:val="00670F4A"/>
    <w:rsid w:val="00671029"/>
    <w:rsid w:val="00671194"/>
    <w:rsid w:val="00671BB1"/>
    <w:rsid w:val="00671CEE"/>
    <w:rsid w:val="006726FB"/>
    <w:rsid w:val="00672D5E"/>
    <w:rsid w:val="00672F1B"/>
    <w:rsid w:val="006730D3"/>
    <w:rsid w:val="00673EB7"/>
    <w:rsid w:val="0067478C"/>
    <w:rsid w:val="006754A7"/>
    <w:rsid w:val="006754EC"/>
    <w:rsid w:val="00675763"/>
    <w:rsid w:val="006757AD"/>
    <w:rsid w:val="00675970"/>
    <w:rsid w:val="00675B76"/>
    <w:rsid w:val="00675FCA"/>
    <w:rsid w:val="00676101"/>
    <w:rsid w:val="00676131"/>
    <w:rsid w:val="0067635F"/>
    <w:rsid w:val="00676908"/>
    <w:rsid w:val="0067718A"/>
    <w:rsid w:val="006772AE"/>
    <w:rsid w:val="00677476"/>
    <w:rsid w:val="006777BD"/>
    <w:rsid w:val="00677C82"/>
    <w:rsid w:val="00677CF9"/>
    <w:rsid w:val="00677D56"/>
    <w:rsid w:val="00680F7C"/>
    <w:rsid w:val="006816E7"/>
    <w:rsid w:val="006828B9"/>
    <w:rsid w:val="00682AC9"/>
    <w:rsid w:val="00682B18"/>
    <w:rsid w:val="0068357C"/>
    <w:rsid w:val="006838F2"/>
    <w:rsid w:val="006846D0"/>
    <w:rsid w:val="006846EA"/>
    <w:rsid w:val="00684FD1"/>
    <w:rsid w:val="00685CEE"/>
    <w:rsid w:val="00685D88"/>
    <w:rsid w:val="006869AA"/>
    <w:rsid w:val="00686F5B"/>
    <w:rsid w:val="006905D1"/>
    <w:rsid w:val="006907DD"/>
    <w:rsid w:val="006912DF"/>
    <w:rsid w:val="00691348"/>
    <w:rsid w:val="00691E31"/>
    <w:rsid w:val="00691F19"/>
    <w:rsid w:val="00691F72"/>
    <w:rsid w:val="00691F77"/>
    <w:rsid w:val="00691FCC"/>
    <w:rsid w:val="006920A9"/>
    <w:rsid w:val="006926C9"/>
    <w:rsid w:val="006926FD"/>
    <w:rsid w:val="006933DC"/>
    <w:rsid w:val="00693729"/>
    <w:rsid w:val="00693F6C"/>
    <w:rsid w:val="00694268"/>
    <w:rsid w:val="00694395"/>
    <w:rsid w:val="00694C72"/>
    <w:rsid w:val="00694D4B"/>
    <w:rsid w:val="00694F35"/>
    <w:rsid w:val="006953A7"/>
    <w:rsid w:val="00695A70"/>
    <w:rsid w:val="00695C8F"/>
    <w:rsid w:val="00696523"/>
    <w:rsid w:val="00697C98"/>
    <w:rsid w:val="006A09EE"/>
    <w:rsid w:val="006A0A3B"/>
    <w:rsid w:val="006A0EE1"/>
    <w:rsid w:val="006A1B45"/>
    <w:rsid w:val="006A1D29"/>
    <w:rsid w:val="006A2255"/>
    <w:rsid w:val="006A26E6"/>
    <w:rsid w:val="006A2FDA"/>
    <w:rsid w:val="006A30ED"/>
    <w:rsid w:val="006A381E"/>
    <w:rsid w:val="006A384C"/>
    <w:rsid w:val="006A39C7"/>
    <w:rsid w:val="006A3A54"/>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237"/>
    <w:rsid w:val="006B17C7"/>
    <w:rsid w:val="006B1823"/>
    <w:rsid w:val="006B190F"/>
    <w:rsid w:val="006B275B"/>
    <w:rsid w:val="006B286A"/>
    <w:rsid w:val="006B36BE"/>
    <w:rsid w:val="006B39EF"/>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B7950"/>
    <w:rsid w:val="006C1639"/>
    <w:rsid w:val="006C1693"/>
    <w:rsid w:val="006C16F4"/>
    <w:rsid w:val="006C1C0A"/>
    <w:rsid w:val="006C264B"/>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DB2"/>
    <w:rsid w:val="006C7F3C"/>
    <w:rsid w:val="006D0202"/>
    <w:rsid w:val="006D04DD"/>
    <w:rsid w:val="006D08FE"/>
    <w:rsid w:val="006D0C0F"/>
    <w:rsid w:val="006D0ED9"/>
    <w:rsid w:val="006D1319"/>
    <w:rsid w:val="006D147C"/>
    <w:rsid w:val="006D170B"/>
    <w:rsid w:val="006D17B3"/>
    <w:rsid w:val="006D199E"/>
    <w:rsid w:val="006D1D76"/>
    <w:rsid w:val="006D1D98"/>
    <w:rsid w:val="006D1FB4"/>
    <w:rsid w:val="006D2896"/>
    <w:rsid w:val="006D2DED"/>
    <w:rsid w:val="006D35DB"/>
    <w:rsid w:val="006D36D8"/>
    <w:rsid w:val="006D4826"/>
    <w:rsid w:val="006D50CE"/>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3F76"/>
    <w:rsid w:val="006E4497"/>
    <w:rsid w:val="006E479E"/>
    <w:rsid w:val="006E48EF"/>
    <w:rsid w:val="006E4B2D"/>
    <w:rsid w:val="006E4DB9"/>
    <w:rsid w:val="006E52D9"/>
    <w:rsid w:val="006E57B4"/>
    <w:rsid w:val="006E6303"/>
    <w:rsid w:val="006E6D63"/>
    <w:rsid w:val="006E6DD9"/>
    <w:rsid w:val="006F04BD"/>
    <w:rsid w:val="006F1C0F"/>
    <w:rsid w:val="006F1DED"/>
    <w:rsid w:val="006F1FD8"/>
    <w:rsid w:val="006F2759"/>
    <w:rsid w:val="006F2A91"/>
    <w:rsid w:val="006F2D33"/>
    <w:rsid w:val="006F2D7A"/>
    <w:rsid w:val="006F2FF5"/>
    <w:rsid w:val="006F379C"/>
    <w:rsid w:val="006F4220"/>
    <w:rsid w:val="006F42A8"/>
    <w:rsid w:val="006F4D6C"/>
    <w:rsid w:val="006F5A42"/>
    <w:rsid w:val="006F69F6"/>
    <w:rsid w:val="006F6BCB"/>
    <w:rsid w:val="006F7104"/>
    <w:rsid w:val="006F73FC"/>
    <w:rsid w:val="006F778D"/>
    <w:rsid w:val="00701020"/>
    <w:rsid w:val="007011CA"/>
    <w:rsid w:val="00701265"/>
    <w:rsid w:val="00701AFC"/>
    <w:rsid w:val="007022EC"/>
    <w:rsid w:val="007028F0"/>
    <w:rsid w:val="00703563"/>
    <w:rsid w:val="0070359E"/>
    <w:rsid w:val="007039E6"/>
    <w:rsid w:val="00703CB5"/>
    <w:rsid w:val="00703CE8"/>
    <w:rsid w:val="00704737"/>
    <w:rsid w:val="00704C1B"/>
    <w:rsid w:val="007059EA"/>
    <w:rsid w:val="00705C2C"/>
    <w:rsid w:val="00705D34"/>
    <w:rsid w:val="00706311"/>
    <w:rsid w:val="00706362"/>
    <w:rsid w:val="0070638A"/>
    <w:rsid w:val="007066EA"/>
    <w:rsid w:val="00706972"/>
    <w:rsid w:val="00706AB4"/>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B1D"/>
    <w:rsid w:val="00713E35"/>
    <w:rsid w:val="007143C8"/>
    <w:rsid w:val="00714532"/>
    <w:rsid w:val="00714CBF"/>
    <w:rsid w:val="00714E62"/>
    <w:rsid w:val="00714E8F"/>
    <w:rsid w:val="00714EAB"/>
    <w:rsid w:val="0071540E"/>
    <w:rsid w:val="00715639"/>
    <w:rsid w:val="0071564C"/>
    <w:rsid w:val="0071573F"/>
    <w:rsid w:val="00715A41"/>
    <w:rsid w:val="0071625D"/>
    <w:rsid w:val="00716741"/>
    <w:rsid w:val="00717478"/>
    <w:rsid w:val="0071761B"/>
    <w:rsid w:val="0071774E"/>
    <w:rsid w:val="007200F0"/>
    <w:rsid w:val="00720717"/>
    <w:rsid w:val="0072094B"/>
    <w:rsid w:val="007209A3"/>
    <w:rsid w:val="007215EB"/>
    <w:rsid w:val="007216BB"/>
    <w:rsid w:val="00722093"/>
    <w:rsid w:val="00722328"/>
    <w:rsid w:val="0072261B"/>
    <w:rsid w:val="00723565"/>
    <w:rsid w:val="00723796"/>
    <w:rsid w:val="007239C0"/>
    <w:rsid w:val="0072414D"/>
    <w:rsid w:val="007245FB"/>
    <w:rsid w:val="0072483E"/>
    <w:rsid w:val="00724BF0"/>
    <w:rsid w:val="00724CD7"/>
    <w:rsid w:val="00724E16"/>
    <w:rsid w:val="00724E6E"/>
    <w:rsid w:val="007257E3"/>
    <w:rsid w:val="00726003"/>
    <w:rsid w:val="0072617A"/>
    <w:rsid w:val="007266A1"/>
    <w:rsid w:val="00726E3E"/>
    <w:rsid w:val="007272EE"/>
    <w:rsid w:val="007272F6"/>
    <w:rsid w:val="0072740E"/>
    <w:rsid w:val="00727575"/>
    <w:rsid w:val="00727A07"/>
    <w:rsid w:val="00727D64"/>
    <w:rsid w:val="00727F09"/>
    <w:rsid w:val="00727FD0"/>
    <w:rsid w:val="0073108A"/>
    <w:rsid w:val="00731937"/>
    <w:rsid w:val="00732030"/>
    <w:rsid w:val="00732288"/>
    <w:rsid w:val="00732488"/>
    <w:rsid w:val="007325D6"/>
    <w:rsid w:val="007329C1"/>
    <w:rsid w:val="00732A4E"/>
    <w:rsid w:val="00732AD8"/>
    <w:rsid w:val="00734E3B"/>
    <w:rsid w:val="00735EAB"/>
    <w:rsid w:val="0073663C"/>
    <w:rsid w:val="0073686E"/>
    <w:rsid w:val="0073689E"/>
    <w:rsid w:val="007377DF"/>
    <w:rsid w:val="00737F14"/>
    <w:rsid w:val="00740175"/>
    <w:rsid w:val="00740A8B"/>
    <w:rsid w:val="00740ECE"/>
    <w:rsid w:val="0074107F"/>
    <w:rsid w:val="0074158C"/>
    <w:rsid w:val="00741613"/>
    <w:rsid w:val="0074244F"/>
    <w:rsid w:val="00742B97"/>
    <w:rsid w:val="00742EC9"/>
    <w:rsid w:val="00743192"/>
    <w:rsid w:val="00743542"/>
    <w:rsid w:val="00743CD9"/>
    <w:rsid w:val="00743DEC"/>
    <w:rsid w:val="00744138"/>
    <w:rsid w:val="0074435F"/>
    <w:rsid w:val="00744814"/>
    <w:rsid w:val="00744AB9"/>
    <w:rsid w:val="00744FAE"/>
    <w:rsid w:val="00745335"/>
    <w:rsid w:val="00745468"/>
    <w:rsid w:val="00745894"/>
    <w:rsid w:val="00745F54"/>
    <w:rsid w:val="007461A5"/>
    <w:rsid w:val="007461C2"/>
    <w:rsid w:val="00747452"/>
    <w:rsid w:val="007475B7"/>
    <w:rsid w:val="00747643"/>
    <w:rsid w:val="0074779E"/>
    <w:rsid w:val="007477CD"/>
    <w:rsid w:val="00747883"/>
    <w:rsid w:val="00747B32"/>
    <w:rsid w:val="007503C3"/>
    <w:rsid w:val="00750C1C"/>
    <w:rsid w:val="00750F02"/>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9D7"/>
    <w:rsid w:val="00756AC9"/>
    <w:rsid w:val="00756F61"/>
    <w:rsid w:val="007570AD"/>
    <w:rsid w:val="007577B1"/>
    <w:rsid w:val="00760782"/>
    <w:rsid w:val="00760C03"/>
    <w:rsid w:val="00760D0A"/>
    <w:rsid w:val="00760DB2"/>
    <w:rsid w:val="0076106D"/>
    <w:rsid w:val="007611AC"/>
    <w:rsid w:val="00761E19"/>
    <w:rsid w:val="00761F4F"/>
    <w:rsid w:val="00762184"/>
    <w:rsid w:val="0076251F"/>
    <w:rsid w:val="00762550"/>
    <w:rsid w:val="00762B1A"/>
    <w:rsid w:val="00763035"/>
    <w:rsid w:val="007632F6"/>
    <w:rsid w:val="0076340E"/>
    <w:rsid w:val="007635D1"/>
    <w:rsid w:val="007639C1"/>
    <w:rsid w:val="00763CDF"/>
    <w:rsid w:val="007640BA"/>
    <w:rsid w:val="0076418F"/>
    <w:rsid w:val="007643DE"/>
    <w:rsid w:val="00764958"/>
    <w:rsid w:val="00764D97"/>
    <w:rsid w:val="00765219"/>
    <w:rsid w:val="0076543B"/>
    <w:rsid w:val="00765B74"/>
    <w:rsid w:val="00765BED"/>
    <w:rsid w:val="007661B9"/>
    <w:rsid w:val="007663EC"/>
    <w:rsid w:val="00766B7A"/>
    <w:rsid w:val="00766D74"/>
    <w:rsid w:val="00766F86"/>
    <w:rsid w:val="007671EF"/>
    <w:rsid w:val="00767396"/>
    <w:rsid w:val="00767CD3"/>
    <w:rsid w:val="00767DB1"/>
    <w:rsid w:val="007705E4"/>
    <w:rsid w:val="007706BC"/>
    <w:rsid w:val="00770C42"/>
    <w:rsid w:val="00770D3F"/>
    <w:rsid w:val="0077107F"/>
    <w:rsid w:val="007712F0"/>
    <w:rsid w:val="00771955"/>
    <w:rsid w:val="00771DBC"/>
    <w:rsid w:val="0077209C"/>
    <w:rsid w:val="007721BE"/>
    <w:rsid w:val="00772DF7"/>
    <w:rsid w:val="00772F18"/>
    <w:rsid w:val="007737AF"/>
    <w:rsid w:val="007737C1"/>
    <w:rsid w:val="00773D36"/>
    <w:rsid w:val="007745A7"/>
    <w:rsid w:val="007753A9"/>
    <w:rsid w:val="00775B73"/>
    <w:rsid w:val="00775C47"/>
    <w:rsid w:val="00775E59"/>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1C0E"/>
    <w:rsid w:val="0078214F"/>
    <w:rsid w:val="0078255C"/>
    <w:rsid w:val="0078260C"/>
    <w:rsid w:val="00782A2E"/>
    <w:rsid w:val="00782E31"/>
    <w:rsid w:val="007837DE"/>
    <w:rsid w:val="007837E1"/>
    <w:rsid w:val="00783D00"/>
    <w:rsid w:val="00783FF2"/>
    <w:rsid w:val="00784C03"/>
    <w:rsid w:val="00785350"/>
    <w:rsid w:val="00785D68"/>
    <w:rsid w:val="00786A3A"/>
    <w:rsid w:val="00786CB0"/>
    <w:rsid w:val="007870E2"/>
    <w:rsid w:val="00787561"/>
    <w:rsid w:val="00787BEB"/>
    <w:rsid w:val="00787D27"/>
    <w:rsid w:val="00790262"/>
    <w:rsid w:val="007909A5"/>
    <w:rsid w:val="00790AC4"/>
    <w:rsid w:val="00790C41"/>
    <w:rsid w:val="007912F5"/>
    <w:rsid w:val="00791833"/>
    <w:rsid w:val="00791C97"/>
    <w:rsid w:val="00791CB0"/>
    <w:rsid w:val="00791E38"/>
    <w:rsid w:val="0079208F"/>
    <w:rsid w:val="007928DD"/>
    <w:rsid w:val="00792D28"/>
    <w:rsid w:val="00792D31"/>
    <w:rsid w:val="00793391"/>
    <w:rsid w:val="007934ED"/>
    <w:rsid w:val="00794E09"/>
    <w:rsid w:val="00794EDA"/>
    <w:rsid w:val="007950C9"/>
    <w:rsid w:val="007950E0"/>
    <w:rsid w:val="0079537F"/>
    <w:rsid w:val="00795DB4"/>
    <w:rsid w:val="0079673D"/>
    <w:rsid w:val="007967C5"/>
    <w:rsid w:val="00796B9D"/>
    <w:rsid w:val="00797573"/>
    <w:rsid w:val="00797622"/>
    <w:rsid w:val="00797CC4"/>
    <w:rsid w:val="00797CDB"/>
    <w:rsid w:val="007A0AAF"/>
    <w:rsid w:val="007A183D"/>
    <w:rsid w:val="007A1C6A"/>
    <w:rsid w:val="007A23C6"/>
    <w:rsid w:val="007A2523"/>
    <w:rsid w:val="007A2922"/>
    <w:rsid w:val="007A37E4"/>
    <w:rsid w:val="007A42F5"/>
    <w:rsid w:val="007A4EAC"/>
    <w:rsid w:val="007A5309"/>
    <w:rsid w:val="007A5338"/>
    <w:rsid w:val="007A559C"/>
    <w:rsid w:val="007A55C4"/>
    <w:rsid w:val="007A56AC"/>
    <w:rsid w:val="007A6604"/>
    <w:rsid w:val="007A6721"/>
    <w:rsid w:val="007A69E1"/>
    <w:rsid w:val="007A6F5D"/>
    <w:rsid w:val="007A7279"/>
    <w:rsid w:val="007A74BE"/>
    <w:rsid w:val="007B02E3"/>
    <w:rsid w:val="007B042B"/>
    <w:rsid w:val="007B0AAB"/>
    <w:rsid w:val="007B1032"/>
    <w:rsid w:val="007B13FD"/>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1D6E"/>
    <w:rsid w:val="007C208D"/>
    <w:rsid w:val="007C22E7"/>
    <w:rsid w:val="007C3142"/>
    <w:rsid w:val="007C3198"/>
    <w:rsid w:val="007C3866"/>
    <w:rsid w:val="007C42B0"/>
    <w:rsid w:val="007C42C1"/>
    <w:rsid w:val="007C456C"/>
    <w:rsid w:val="007C4DBF"/>
    <w:rsid w:val="007C4FFC"/>
    <w:rsid w:val="007C5053"/>
    <w:rsid w:val="007C5139"/>
    <w:rsid w:val="007C5503"/>
    <w:rsid w:val="007C641F"/>
    <w:rsid w:val="007C6567"/>
    <w:rsid w:val="007C6D10"/>
    <w:rsid w:val="007C7094"/>
    <w:rsid w:val="007C71CA"/>
    <w:rsid w:val="007C73B4"/>
    <w:rsid w:val="007C7D6F"/>
    <w:rsid w:val="007D051A"/>
    <w:rsid w:val="007D0840"/>
    <w:rsid w:val="007D0DEF"/>
    <w:rsid w:val="007D109C"/>
    <w:rsid w:val="007D1FD6"/>
    <w:rsid w:val="007D25CF"/>
    <w:rsid w:val="007D2793"/>
    <w:rsid w:val="007D2A83"/>
    <w:rsid w:val="007D329A"/>
    <w:rsid w:val="007D3482"/>
    <w:rsid w:val="007D34FE"/>
    <w:rsid w:val="007D3BBD"/>
    <w:rsid w:val="007D3CDB"/>
    <w:rsid w:val="007D3DE8"/>
    <w:rsid w:val="007D3E13"/>
    <w:rsid w:val="007D3FBE"/>
    <w:rsid w:val="007D4891"/>
    <w:rsid w:val="007D48A5"/>
    <w:rsid w:val="007D4F51"/>
    <w:rsid w:val="007D521E"/>
    <w:rsid w:val="007D54F7"/>
    <w:rsid w:val="007D57D9"/>
    <w:rsid w:val="007D5911"/>
    <w:rsid w:val="007D5954"/>
    <w:rsid w:val="007D59C0"/>
    <w:rsid w:val="007D59C9"/>
    <w:rsid w:val="007D59F2"/>
    <w:rsid w:val="007D5CB4"/>
    <w:rsid w:val="007D68FC"/>
    <w:rsid w:val="007D6A28"/>
    <w:rsid w:val="007D6B92"/>
    <w:rsid w:val="007D7BA9"/>
    <w:rsid w:val="007D7F5B"/>
    <w:rsid w:val="007E051F"/>
    <w:rsid w:val="007E06EA"/>
    <w:rsid w:val="007E07DB"/>
    <w:rsid w:val="007E0CF1"/>
    <w:rsid w:val="007E16E5"/>
    <w:rsid w:val="007E19A6"/>
    <w:rsid w:val="007E19E9"/>
    <w:rsid w:val="007E1E1B"/>
    <w:rsid w:val="007E2946"/>
    <w:rsid w:val="007E2AD0"/>
    <w:rsid w:val="007E2B5C"/>
    <w:rsid w:val="007E320F"/>
    <w:rsid w:val="007E33AE"/>
    <w:rsid w:val="007E375A"/>
    <w:rsid w:val="007E3D4B"/>
    <w:rsid w:val="007E3F57"/>
    <w:rsid w:val="007E40EE"/>
    <w:rsid w:val="007E49DE"/>
    <w:rsid w:val="007E4AF8"/>
    <w:rsid w:val="007E4D79"/>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2CB9"/>
    <w:rsid w:val="007F30EA"/>
    <w:rsid w:val="007F322F"/>
    <w:rsid w:val="007F3358"/>
    <w:rsid w:val="007F360E"/>
    <w:rsid w:val="007F3BE7"/>
    <w:rsid w:val="007F4196"/>
    <w:rsid w:val="007F4C8C"/>
    <w:rsid w:val="007F5664"/>
    <w:rsid w:val="007F5A84"/>
    <w:rsid w:val="007F62CF"/>
    <w:rsid w:val="007F638C"/>
    <w:rsid w:val="007F6922"/>
    <w:rsid w:val="007F6E06"/>
    <w:rsid w:val="007F750A"/>
    <w:rsid w:val="007F7562"/>
    <w:rsid w:val="007F7ACC"/>
    <w:rsid w:val="0080016F"/>
    <w:rsid w:val="00800469"/>
    <w:rsid w:val="00800FBD"/>
    <w:rsid w:val="00801064"/>
    <w:rsid w:val="00801AD3"/>
    <w:rsid w:val="00801DBE"/>
    <w:rsid w:val="00802788"/>
    <w:rsid w:val="00802C73"/>
    <w:rsid w:val="0080306D"/>
    <w:rsid w:val="00803778"/>
    <w:rsid w:val="00803A54"/>
    <w:rsid w:val="00803CD7"/>
    <w:rsid w:val="008042DA"/>
    <w:rsid w:val="0080479F"/>
    <w:rsid w:val="0080488F"/>
    <w:rsid w:val="00804E32"/>
    <w:rsid w:val="00805326"/>
    <w:rsid w:val="00805BCE"/>
    <w:rsid w:val="00806054"/>
    <w:rsid w:val="008060A1"/>
    <w:rsid w:val="0080645F"/>
    <w:rsid w:val="00806F9D"/>
    <w:rsid w:val="00807484"/>
    <w:rsid w:val="008078A9"/>
    <w:rsid w:val="00807AE8"/>
    <w:rsid w:val="00810747"/>
    <w:rsid w:val="0081135E"/>
    <w:rsid w:val="00811C69"/>
    <w:rsid w:val="00811EFC"/>
    <w:rsid w:val="00812114"/>
    <w:rsid w:val="00812255"/>
    <w:rsid w:val="008122A0"/>
    <w:rsid w:val="00812A41"/>
    <w:rsid w:val="0081324A"/>
    <w:rsid w:val="008134B5"/>
    <w:rsid w:val="00814045"/>
    <w:rsid w:val="008141E1"/>
    <w:rsid w:val="00814349"/>
    <w:rsid w:val="00814461"/>
    <w:rsid w:val="008145A3"/>
    <w:rsid w:val="008145DD"/>
    <w:rsid w:val="00814BDD"/>
    <w:rsid w:val="0081508A"/>
    <w:rsid w:val="00815254"/>
    <w:rsid w:val="00815850"/>
    <w:rsid w:val="00815ADB"/>
    <w:rsid w:val="00815B41"/>
    <w:rsid w:val="00815BBE"/>
    <w:rsid w:val="00816257"/>
    <w:rsid w:val="008177C6"/>
    <w:rsid w:val="00817B01"/>
    <w:rsid w:val="0082015C"/>
    <w:rsid w:val="008204FB"/>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3F1"/>
    <w:rsid w:val="0082784D"/>
    <w:rsid w:val="00827BFF"/>
    <w:rsid w:val="00827C33"/>
    <w:rsid w:val="008303F6"/>
    <w:rsid w:val="00830A76"/>
    <w:rsid w:val="008310EA"/>
    <w:rsid w:val="00831C65"/>
    <w:rsid w:val="00831CB4"/>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79F"/>
    <w:rsid w:val="00835BC1"/>
    <w:rsid w:val="00835C6A"/>
    <w:rsid w:val="00836163"/>
    <w:rsid w:val="0083675E"/>
    <w:rsid w:val="00836A4E"/>
    <w:rsid w:val="00836B9A"/>
    <w:rsid w:val="00837AA5"/>
    <w:rsid w:val="00837B8F"/>
    <w:rsid w:val="00837E9A"/>
    <w:rsid w:val="00837F11"/>
    <w:rsid w:val="0084009E"/>
    <w:rsid w:val="00840AA5"/>
    <w:rsid w:val="00840BB5"/>
    <w:rsid w:val="00840C91"/>
    <w:rsid w:val="00840F2D"/>
    <w:rsid w:val="0084171D"/>
    <w:rsid w:val="00841981"/>
    <w:rsid w:val="00841B2E"/>
    <w:rsid w:val="008420B3"/>
    <w:rsid w:val="00842222"/>
    <w:rsid w:val="008425C8"/>
    <w:rsid w:val="00842607"/>
    <w:rsid w:val="00842E33"/>
    <w:rsid w:val="008436A5"/>
    <w:rsid w:val="00843C0B"/>
    <w:rsid w:val="008440AA"/>
    <w:rsid w:val="00844805"/>
    <w:rsid w:val="0084597A"/>
    <w:rsid w:val="00845A1D"/>
    <w:rsid w:val="00846597"/>
    <w:rsid w:val="008468B6"/>
    <w:rsid w:val="00846B00"/>
    <w:rsid w:val="00846D14"/>
    <w:rsid w:val="008473E4"/>
    <w:rsid w:val="0084799E"/>
    <w:rsid w:val="008501F6"/>
    <w:rsid w:val="0085034B"/>
    <w:rsid w:val="008505BB"/>
    <w:rsid w:val="008511B9"/>
    <w:rsid w:val="00851A7F"/>
    <w:rsid w:val="0085219D"/>
    <w:rsid w:val="00852233"/>
    <w:rsid w:val="00852497"/>
    <w:rsid w:val="00852D2C"/>
    <w:rsid w:val="00852DF1"/>
    <w:rsid w:val="00852FAC"/>
    <w:rsid w:val="008531CC"/>
    <w:rsid w:val="00853988"/>
    <w:rsid w:val="00853A46"/>
    <w:rsid w:val="00853F2C"/>
    <w:rsid w:val="0085405B"/>
    <w:rsid w:val="00854A0F"/>
    <w:rsid w:val="00854B2A"/>
    <w:rsid w:val="00854D0E"/>
    <w:rsid w:val="00856573"/>
    <w:rsid w:val="008565AA"/>
    <w:rsid w:val="00857361"/>
    <w:rsid w:val="008579CB"/>
    <w:rsid w:val="0086023E"/>
    <w:rsid w:val="00860A97"/>
    <w:rsid w:val="00860DDF"/>
    <w:rsid w:val="00860E65"/>
    <w:rsid w:val="00861260"/>
    <w:rsid w:val="0086172F"/>
    <w:rsid w:val="00861EA4"/>
    <w:rsid w:val="00862057"/>
    <w:rsid w:val="008622BE"/>
    <w:rsid w:val="008624EC"/>
    <w:rsid w:val="008625C9"/>
    <w:rsid w:val="00862E0B"/>
    <w:rsid w:val="00864874"/>
    <w:rsid w:val="0086499C"/>
    <w:rsid w:val="00864D16"/>
    <w:rsid w:val="00864EF0"/>
    <w:rsid w:val="00865706"/>
    <w:rsid w:val="0086570D"/>
    <w:rsid w:val="008659B9"/>
    <w:rsid w:val="00865D0F"/>
    <w:rsid w:val="00866557"/>
    <w:rsid w:val="00866563"/>
    <w:rsid w:val="0086668D"/>
    <w:rsid w:val="00866DAF"/>
    <w:rsid w:val="00866EA2"/>
    <w:rsid w:val="008672FE"/>
    <w:rsid w:val="0086785A"/>
    <w:rsid w:val="00867BC6"/>
    <w:rsid w:val="00867CE4"/>
    <w:rsid w:val="00867D73"/>
    <w:rsid w:val="00867EFE"/>
    <w:rsid w:val="0087004D"/>
    <w:rsid w:val="00870214"/>
    <w:rsid w:val="008703CC"/>
    <w:rsid w:val="00870A00"/>
    <w:rsid w:val="00870B92"/>
    <w:rsid w:val="008717E0"/>
    <w:rsid w:val="008719A5"/>
    <w:rsid w:val="00871ABB"/>
    <w:rsid w:val="008725EE"/>
    <w:rsid w:val="00872811"/>
    <w:rsid w:val="00872D01"/>
    <w:rsid w:val="00873815"/>
    <w:rsid w:val="00873FA6"/>
    <w:rsid w:val="00873FF8"/>
    <w:rsid w:val="008740BF"/>
    <w:rsid w:val="0087478C"/>
    <w:rsid w:val="008749EF"/>
    <w:rsid w:val="00874E11"/>
    <w:rsid w:val="00875296"/>
    <w:rsid w:val="008759D2"/>
    <w:rsid w:val="008763E8"/>
    <w:rsid w:val="0087650A"/>
    <w:rsid w:val="00876557"/>
    <w:rsid w:val="00877C5B"/>
    <w:rsid w:val="00877FD6"/>
    <w:rsid w:val="0088019F"/>
    <w:rsid w:val="008802B7"/>
    <w:rsid w:val="00880C5F"/>
    <w:rsid w:val="00880E76"/>
    <w:rsid w:val="00881290"/>
    <w:rsid w:val="008815CD"/>
    <w:rsid w:val="008818D2"/>
    <w:rsid w:val="00881B71"/>
    <w:rsid w:val="00881D78"/>
    <w:rsid w:val="0088292D"/>
    <w:rsid w:val="00882E2A"/>
    <w:rsid w:val="008835D6"/>
    <w:rsid w:val="008835DB"/>
    <w:rsid w:val="00883E8B"/>
    <w:rsid w:val="008840C8"/>
    <w:rsid w:val="00884822"/>
    <w:rsid w:val="008857B7"/>
    <w:rsid w:val="008862EE"/>
    <w:rsid w:val="00887033"/>
    <w:rsid w:val="0088791E"/>
    <w:rsid w:val="00887CAE"/>
    <w:rsid w:val="00890263"/>
    <w:rsid w:val="00890781"/>
    <w:rsid w:val="008908C9"/>
    <w:rsid w:val="00890E56"/>
    <w:rsid w:val="008912A8"/>
    <w:rsid w:val="0089136F"/>
    <w:rsid w:val="008917EF"/>
    <w:rsid w:val="008920BD"/>
    <w:rsid w:val="00892153"/>
    <w:rsid w:val="00893294"/>
    <w:rsid w:val="00893404"/>
    <w:rsid w:val="00894097"/>
    <w:rsid w:val="008944E9"/>
    <w:rsid w:val="00894548"/>
    <w:rsid w:val="00894DB9"/>
    <w:rsid w:val="008951E1"/>
    <w:rsid w:val="008957CE"/>
    <w:rsid w:val="0089581A"/>
    <w:rsid w:val="0089594C"/>
    <w:rsid w:val="008960FE"/>
    <w:rsid w:val="008963EF"/>
    <w:rsid w:val="00896F15"/>
    <w:rsid w:val="00897141"/>
    <w:rsid w:val="0089732D"/>
    <w:rsid w:val="00897512"/>
    <w:rsid w:val="0089760C"/>
    <w:rsid w:val="008A0667"/>
    <w:rsid w:val="008A0727"/>
    <w:rsid w:val="008A0940"/>
    <w:rsid w:val="008A1291"/>
    <w:rsid w:val="008A1403"/>
    <w:rsid w:val="008A17BE"/>
    <w:rsid w:val="008A17C5"/>
    <w:rsid w:val="008A19B9"/>
    <w:rsid w:val="008A27F2"/>
    <w:rsid w:val="008A2A93"/>
    <w:rsid w:val="008A2E7A"/>
    <w:rsid w:val="008A2FF2"/>
    <w:rsid w:val="008A3FCD"/>
    <w:rsid w:val="008A45F2"/>
    <w:rsid w:val="008A490F"/>
    <w:rsid w:val="008A4B37"/>
    <w:rsid w:val="008A4E0D"/>
    <w:rsid w:val="008A55A3"/>
    <w:rsid w:val="008A56DB"/>
    <w:rsid w:val="008A6607"/>
    <w:rsid w:val="008A67A7"/>
    <w:rsid w:val="008A6B48"/>
    <w:rsid w:val="008A6B90"/>
    <w:rsid w:val="008A7EC1"/>
    <w:rsid w:val="008B0077"/>
    <w:rsid w:val="008B0A37"/>
    <w:rsid w:val="008B0B77"/>
    <w:rsid w:val="008B0F2E"/>
    <w:rsid w:val="008B0F45"/>
    <w:rsid w:val="008B10A3"/>
    <w:rsid w:val="008B1109"/>
    <w:rsid w:val="008B26A7"/>
    <w:rsid w:val="008B2793"/>
    <w:rsid w:val="008B2799"/>
    <w:rsid w:val="008B2C26"/>
    <w:rsid w:val="008B3E1B"/>
    <w:rsid w:val="008B40B0"/>
    <w:rsid w:val="008B4899"/>
    <w:rsid w:val="008B4DF1"/>
    <w:rsid w:val="008B5EF6"/>
    <w:rsid w:val="008B634B"/>
    <w:rsid w:val="008B6764"/>
    <w:rsid w:val="008B6856"/>
    <w:rsid w:val="008B6FE3"/>
    <w:rsid w:val="008B726C"/>
    <w:rsid w:val="008B740B"/>
    <w:rsid w:val="008B769A"/>
    <w:rsid w:val="008C06B8"/>
    <w:rsid w:val="008C0758"/>
    <w:rsid w:val="008C0ADB"/>
    <w:rsid w:val="008C0E2E"/>
    <w:rsid w:val="008C19DB"/>
    <w:rsid w:val="008C1C36"/>
    <w:rsid w:val="008C1F19"/>
    <w:rsid w:val="008C1F4B"/>
    <w:rsid w:val="008C1F5F"/>
    <w:rsid w:val="008C2061"/>
    <w:rsid w:val="008C2509"/>
    <w:rsid w:val="008C2659"/>
    <w:rsid w:val="008C28A9"/>
    <w:rsid w:val="008C2929"/>
    <w:rsid w:val="008C29E4"/>
    <w:rsid w:val="008C2D57"/>
    <w:rsid w:val="008C35D3"/>
    <w:rsid w:val="008C4155"/>
    <w:rsid w:val="008C463E"/>
    <w:rsid w:val="008C49E2"/>
    <w:rsid w:val="008C4B34"/>
    <w:rsid w:val="008C4EDA"/>
    <w:rsid w:val="008C5356"/>
    <w:rsid w:val="008C55BC"/>
    <w:rsid w:val="008C5CAF"/>
    <w:rsid w:val="008C5D2E"/>
    <w:rsid w:val="008C648D"/>
    <w:rsid w:val="008C677A"/>
    <w:rsid w:val="008C686D"/>
    <w:rsid w:val="008C68FE"/>
    <w:rsid w:val="008C698C"/>
    <w:rsid w:val="008C6D20"/>
    <w:rsid w:val="008C74A2"/>
    <w:rsid w:val="008C7A0D"/>
    <w:rsid w:val="008D0188"/>
    <w:rsid w:val="008D0437"/>
    <w:rsid w:val="008D047A"/>
    <w:rsid w:val="008D080C"/>
    <w:rsid w:val="008D0B5B"/>
    <w:rsid w:val="008D0E0E"/>
    <w:rsid w:val="008D118E"/>
    <w:rsid w:val="008D12C7"/>
    <w:rsid w:val="008D151A"/>
    <w:rsid w:val="008D1CF5"/>
    <w:rsid w:val="008D1E2F"/>
    <w:rsid w:val="008D1E7F"/>
    <w:rsid w:val="008D29F7"/>
    <w:rsid w:val="008D2A7D"/>
    <w:rsid w:val="008D2B7D"/>
    <w:rsid w:val="008D2D24"/>
    <w:rsid w:val="008D348D"/>
    <w:rsid w:val="008D3806"/>
    <w:rsid w:val="008D3F70"/>
    <w:rsid w:val="008D4B4E"/>
    <w:rsid w:val="008D53CB"/>
    <w:rsid w:val="008D5739"/>
    <w:rsid w:val="008D5D50"/>
    <w:rsid w:val="008D61C6"/>
    <w:rsid w:val="008D649F"/>
    <w:rsid w:val="008D6CEE"/>
    <w:rsid w:val="008E051A"/>
    <w:rsid w:val="008E05B3"/>
    <w:rsid w:val="008E0899"/>
    <w:rsid w:val="008E0AAD"/>
    <w:rsid w:val="008E14C9"/>
    <w:rsid w:val="008E1714"/>
    <w:rsid w:val="008E1A05"/>
    <w:rsid w:val="008E1A5F"/>
    <w:rsid w:val="008E2133"/>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E7FC5"/>
    <w:rsid w:val="008F02F4"/>
    <w:rsid w:val="008F02F8"/>
    <w:rsid w:val="008F0D99"/>
    <w:rsid w:val="008F15A1"/>
    <w:rsid w:val="008F175C"/>
    <w:rsid w:val="008F1DDA"/>
    <w:rsid w:val="008F26B4"/>
    <w:rsid w:val="008F2B26"/>
    <w:rsid w:val="008F2C95"/>
    <w:rsid w:val="008F2E1D"/>
    <w:rsid w:val="008F2EF1"/>
    <w:rsid w:val="008F3169"/>
    <w:rsid w:val="008F3292"/>
    <w:rsid w:val="008F350F"/>
    <w:rsid w:val="008F37F3"/>
    <w:rsid w:val="008F50C1"/>
    <w:rsid w:val="008F52D8"/>
    <w:rsid w:val="008F58EA"/>
    <w:rsid w:val="008F5A20"/>
    <w:rsid w:val="008F5E85"/>
    <w:rsid w:val="008F6075"/>
    <w:rsid w:val="008F6E4D"/>
    <w:rsid w:val="008F6F72"/>
    <w:rsid w:val="008F744E"/>
    <w:rsid w:val="008F7726"/>
    <w:rsid w:val="008F79B2"/>
    <w:rsid w:val="008F7C86"/>
    <w:rsid w:val="008F7DDE"/>
    <w:rsid w:val="008F7F80"/>
    <w:rsid w:val="008F7FD8"/>
    <w:rsid w:val="00900131"/>
    <w:rsid w:val="009006D6"/>
    <w:rsid w:val="00900C0C"/>
    <w:rsid w:val="00900E9A"/>
    <w:rsid w:val="00901562"/>
    <w:rsid w:val="009022C6"/>
    <w:rsid w:val="009023C0"/>
    <w:rsid w:val="009024DD"/>
    <w:rsid w:val="00902ABC"/>
    <w:rsid w:val="00902EDB"/>
    <w:rsid w:val="00903621"/>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DAE"/>
    <w:rsid w:val="00913EA4"/>
    <w:rsid w:val="00914D6A"/>
    <w:rsid w:val="00915910"/>
    <w:rsid w:val="00915C57"/>
    <w:rsid w:val="009160C5"/>
    <w:rsid w:val="0091646A"/>
    <w:rsid w:val="00920056"/>
    <w:rsid w:val="00920524"/>
    <w:rsid w:val="009207FE"/>
    <w:rsid w:val="00920D02"/>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27779"/>
    <w:rsid w:val="00930BE0"/>
    <w:rsid w:val="009310A5"/>
    <w:rsid w:val="00931B7E"/>
    <w:rsid w:val="00932457"/>
    <w:rsid w:val="00932545"/>
    <w:rsid w:val="00932715"/>
    <w:rsid w:val="0093292E"/>
    <w:rsid w:val="009336F4"/>
    <w:rsid w:val="009337AC"/>
    <w:rsid w:val="009338AB"/>
    <w:rsid w:val="0093393D"/>
    <w:rsid w:val="00933DB9"/>
    <w:rsid w:val="00934249"/>
    <w:rsid w:val="00934E4F"/>
    <w:rsid w:val="00934EA1"/>
    <w:rsid w:val="00934F00"/>
    <w:rsid w:val="009356DE"/>
    <w:rsid w:val="00935A3E"/>
    <w:rsid w:val="00936145"/>
    <w:rsid w:val="00936AC0"/>
    <w:rsid w:val="00937ADF"/>
    <w:rsid w:val="00937BCF"/>
    <w:rsid w:val="009409E2"/>
    <w:rsid w:val="00940A90"/>
    <w:rsid w:val="00941371"/>
    <w:rsid w:val="0094150D"/>
    <w:rsid w:val="00941561"/>
    <w:rsid w:val="009417B6"/>
    <w:rsid w:val="00941B49"/>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261"/>
    <w:rsid w:val="00945CD2"/>
    <w:rsid w:val="00945D93"/>
    <w:rsid w:val="00945EB7"/>
    <w:rsid w:val="00946357"/>
    <w:rsid w:val="00946416"/>
    <w:rsid w:val="009464C8"/>
    <w:rsid w:val="0094658C"/>
    <w:rsid w:val="0094698A"/>
    <w:rsid w:val="00947363"/>
    <w:rsid w:val="0094749A"/>
    <w:rsid w:val="0094798C"/>
    <w:rsid w:val="0095024D"/>
    <w:rsid w:val="00950442"/>
    <w:rsid w:val="009507FC"/>
    <w:rsid w:val="00951D00"/>
    <w:rsid w:val="00952061"/>
    <w:rsid w:val="0095276B"/>
    <w:rsid w:val="00952BB0"/>
    <w:rsid w:val="00952E11"/>
    <w:rsid w:val="00953333"/>
    <w:rsid w:val="00953555"/>
    <w:rsid w:val="0095361C"/>
    <w:rsid w:val="00953A35"/>
    <w:rsid w:val="00953FEF"/>
    <w:rsid w:val="00954A17"/>
    <w:rsid w:val="00955003"/>
    <w:rsid w:val="00955571"/>
    <w:rsid w:val="00955792"/>
    <w:rsid w:val="00955D69"/>
    <w:rsid w:val="009564AC"/>
    <w:rsid w:val="00956500"/>
    <w:rsid w:val="00956965"/>
    <w:rsid w:val="009569CB"/>
    <w:rsid w:val="0095746D"/>
    <w:rsid w:val="009574BD"/>
    <w:rsid w:val="00957879"/>
    <w:rsid w:val="009578A3"/>
    <w:rsid w:val="00957E54"/>
    <w:rsid w:val="00957E5D"/>
    <w:rsid w:val="00957E6F"/>
    <w:rsid w:val="00960351"/>
    <w:rsid w:val="0096041A"/>
    <w:rsid w:val="00960535"/>
    <w:rsid w:val="00960BD7"/>
    <w:rsid w:val="00961EB2"/>
    <w:rsid w:val="009620C5"/>
    <w:rsid w:val="00962531"/>
    <w:rsid w:val="00962A5A"/>
    <w:rsid w:val="00963A3E"/>
    <w:rsid w:val="00963DE8"/>
    <w:rsid w:val="0096446E"/>
    <w:rsid w:val="00964840"/>
    <w:rsid w:val="00964BBF"/>
    <w:rsid w:val="00964FB3"/>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B4F"/>
    <w:rsid w:val="00973EB7"/>
    <w:rsid w:val="0097651A"/>
    <w:rsid w:val="00976609"/>
    <w:rsid w:val="009766B5"/>
    <w:rsid w:val="00976827"/>
    <w:rsid w:val="00976FB8"/>
    <w:rsid w:val="009773C9"/>
    <w:rsid w:val="00977AB7"/>
    <w:rsid w:val="00977E78"/>
    <w:rsid w:val="00977F6D"/>
    <w:rsid w:val="009801CE"/>
    <w:rsid w:val="00980559"/>
    <w:rsid w:val="00980B72"/>
    <w:rsid w:val="00981999"/>
    <w:rsid w:val="00981CB3"/>
    <w:rsid w:val="00983248"/>
    <w:rsid w:val="009832DC"/>
    <w:rsid w:val="00983337"/>
    <w:rsid w:val="00983740"/>
    <w:rsid w:val="00983A78"/>
    <w:rsid w:val="009840C0"/>
    <w:rsid w:val="00984322"/>
    <w:rsid w:val="00984372"/>
    <w:rsid w:val="00984674"/>
    <w:rsid w:val="009848DE"/>
    <w:rsid w:val="00985DB8"/>
    <w:rsid w:val="00986098"/>
    <w:rsid w:val="009860F6"/>
    <w:rsid w:val="00986BE0"/>
    <w:rsid w:val="009904E9"/>
    <w:rsid w:val="00990D01"/>
    <w:rsid w:val="00990EE2"/>
    <w:rsid w:val="00991ACF"/>
    <w:rsid w:val="00991C1B"/>
    <w:rsid w:val="009921E9"/>
    <w:rsid w:val="0099224F"/>
    <w:rsid w:val="0099276A"/>
    <w:rsid w:val="00992C1A"/>
    <w:rsid w:val="00992D5E"/>
    <w:rsid w:val="00993D33"/>
    <w:rsid w:val="00993E4A"/>
    <w:rsid w:val="00993EF6"/>
    <w:rsid w:val="0099409A"/>
    <w:rsid w:val="00994A7A"/>
    <w:rsid w:val="00994B23"/>
    <w:rsid w:val="00994E74"/>
    <w:rsid w:val="0099539D"/>
    <w:rsid w:val="009953CD"/>
    <w:rsid w:val="009966AB"/>
    <w:rsid w:val="009966D9"/>
    <w:rsid w:val="00996C61"/>
    <w:rsid w:val="009978B7"/>
    <w:rsid w:val="009979D5"/>
    <w:rsid w:val="009A00D8"/>
    <w:rsid w:val="009A083C"/>
    <w:rsid w:val="009A144F"/>
    <w:rsid w:val="009A1493"/>
    <w:rsid w:val="009A1F4F"/>
    <w:rsid w:val="009A2099"/>
    <w:rsid w:val="009A2C7E"/>
    <w:rsid w:val="009A2DA7"/>
    <w:rsid w:val="009A331D"/>
    <w:rsid w:val="009A370B"/>
    <w:rsid w:val="009A3D30"/>
    <w:rsid w:val="009A3D84"/>
    <w:rsid w:val="009A3FE3"/>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EB5"/>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82E"/>
    <w:rsid w:val="009B4BE9"/>
    <w:rsid w:val="009B4BF9"/>
    <w:rsid w:val="009B4C39"/>
    <w:rsid w:val="009B53BE"/>
    <w:rsid w:val="009B6A9B"/>
    <w:rsid w:val="009B6AD3"/>
    <w:rsid w:val="009B6C35"/>
    <w:rsid w:val="009B71CC"/>
    <w:rsid w:val="009C0016"/>
    <w:rsid w:val="009C00D2"/>
    <w:rsid w:val="009C016A"/>
    <w:rsid w:val="009C01E9"/>
    <w:rsid w:val="009C0365"/>
    <w:rsid w:val="009C058E"/>
    <w:rsid w:val="009C0753"/>
    <w:rsid w:val="009C09EA"/>
    <w:rsid w:val="009C0B48"/>
    <w:rsid w:val="009C1135"/>
    <w:rsid w:val="009C2352"/>
    <w:rsid w:val="009C27D3"/>
    <w:rsid w:val="009C2EED"/>
    <w:rsid w:val="009C3064"/>
    <w:rsid w:val="009C33A3"/>
    <w:rsid w:val="009C3B4D"/>
    <w:rsid w:val="009C4311"/>
    <w:rsid w:val="009C46F8"/>
    <w:rsid w:val="009C4885"/>
    <w:rsid w:val="009C4C3C"/>
    <w:rsid w:val="009C5D3E"/>
    <w:rsid w:val="009C5FC0"/>
    <w:rsid w:val="009C6917"/>
    <w:rsid w:val="009C6B5A"/>
    <w:rsid w:val="009C76BC"/>
    <w:rsid w:val="009C7877"/>
    <w:rsid w:val="009C795A"/>
    <w:rsid w:val="009C79FA"/>
    <w:rsid w:val="009C7BFA"/>
    <w:rsid w:val="009C7E16"/>
    <w:rsid w:val="009D01DD"/>
    <w:rsid w:val="009D05FF"/>
    <w:rsid w:val="009D1088"/>
    <w:rsid w:val="009D11B3"/>
    <w:rsid w:val="009D11DB"/>
    <w:rsid w:val="009D16FC"/>
    <w:rsid w:val="009D1828"/>
    <w:rsid w:val="009D1BC9"/>
    <w:rsid w:val="009D1D76"/>
    <w:rsid w:val="009D21FE"/>
    <w:rsid w:val="009D246B"/>
    <w:rsid w:val="009D272D"/>
    <w:rsid w:val="009D2787"/>
    <w:rsid w:val="009D2B29"/>
    <w:rsid w:val="009D3777"/>
    <w:rsid w:val="009D4706"/>
    <w:rsid w:val="009D5092"/>
    <w:rsid w:val="009D519F"/>
    <w:rsid w:val="009D5A20"/>
    <w:rsid w:val="009D5E45"/>
    <w:rsid w:val="009D65EF"/>
    <w:rsid w:val="009D7116"/>
    <w:rsid w:val="009D7294"/>
    <w:rsid w:val="009D7596"/>
    <w:rsid w:val="009D7930"/>
    <w:rsid w:val="009D79C2"/>
    <w:rsid w:val="009E019D"/>
    <w:rsid w:val="009E0460"/>
    <w:rsid w:val="009E06F6"/>
    <w:rsid w:val="009E0712"/>
    <w:rsid w:val="009E0D21"/>
    <w:rsid w:val="009E136D"/>
    <w:rsid w:val="009E1A74"/>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8DC"/>
    <w:rsid w:val="009E699B"/>
    <w:rsid w:val="009E6F06"/>
    <w:rsid w:val="009E7348"/>
    <w:rsid w:val="009E783F"/>
    <w:rsid w:val="009E7A4A"/>
    <w:rsid w:val="009F090D"/>
    <w:rsid w:val="009F0C6B"/>
    <w:rsid w:val="009F139F"/>
    <w:rsid w:val="009F143D"/>
    <w:rsid w:val="009F190F"/>
    <w:rsid w:val="009F1982"/>
    <w:rsid w:val="009F216B"/>
    <w:rsid w:val="009F24E1"/>
    <w:rsid w:val="009F2537"/>
    <w:rsid w:val="009F28C7"/>
    <w:rsid w:val="009F3862"/>
    <w:rsid w:val="009F387A"/>
    <w:rsid w:val="009F3897"/>
    <w:rsid w:val="009F3FAF"/>
    <w:rsid w:val="009F4442"/>
    <w:rsid w:val="009F5E66"/>
    <w:rsid w:val="009F5FBA"/>
    <w:rsid w:val="009F6066"/>
    <w:rsid w:val="009F60EB"/>
    <w:rsid w:val="009F6867"/>
    <w:rsid w:val="009F6AA5"/>
    <w:rsid w:val="009F7A8D"/>
    <w:rsid w:val="009F7F58"/>
    <w:rsid w:val="00A0065A"/>
    <w:rsid w:val="00A00C65"/>
    <w:rsid w:val="00A010A7"/>
    <w:rsid w:val="00A016AF"/>
    <w:rsid w:val="00A029F4"/>
    <w:rsid w:val="00A03066"/>
    <w:rsid w:val="00A037E2"/>
    <w:rsid w:val="00A059B5"/>
    <w:rsid w:val="00A05B0B"/>
    <w:rsid w:val="00A06056"/>
    <w:rsid w:val="00A0688C"/>
    <w:rsid w:val="00A07CED"/>
    <w:rsid w:val="00A10499"/>
    <w:rsid w:val="00A1113B"/>
    <w:rsid w:val="00A1198A"/>
    <w:rsid w:val="00A120F3"/>
    <w:rsid w:val="00A12C20"/>
    <w:rsid w:val="00A12E40"/>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118"/>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AE4"/>
    <w:rsid w:val="00A35D0A"/>
    <w:rsid w:val="00A36028"/>
    <w:rsid w:val="00A3606E"/>
    <w:rsid w:val="00A368AC"/>
    <w:rsid w:val="00A370E9"/>
    <w:rsid w:val="00A3753E"/>
    <w:rsid w:val="00A37AE0"/>
    <w:rsid w:val="00A40903"/>
    <w:rsid w:val="00A40B61"/>
    <w:rsid w:val="00A40F3F"/>
    <w:rsid w:val="00A41381"/>
    <w:rsid w:val="00A414BF"/>
    <w:rsid w:val="00A415A4"/>
    <w:rsid w:val="00A41DC0"/>
    <w:rsid w:val="00A41DEB"/>
    <w:rsid w:val="00A41F22"/>
    <w:rsid w:val="00A4217E"/>
    <w:rsid w:val="00A42570"/>
    <w:rsid w:val="00A42977"/>
    <w:rsid w:val="00A42A19"/>
    <w:rsid w:val="00A42B29"/>
    <w:rsid w:val="00A42FD1"/>
    <w:rsid w:val="00A4323D"/>
    <w:rsid w:val="00A4386C"/>
    <w:rsid w:val="00A43997"/>
    <w:rsid w:val="00A43D2A"/>
    <w:rsid w:val="00A43D59"/>
    <w:rsid w:val="00A43DF2"/>
    <w:rsid w:val="00A443A8"/>
    <w:rsid w:val="00A443D0"/>
    <w:rsid w:val="00A44832"/>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2B1"/>
    <w:rsid w:val="00A51573"/>
    <w:rsid w:val="00A516B8"/>
    <w:rsid w:val="00A51A13"/>
    <w:rsid w:val="00A51DA8"/>
    <w:rsid w:val="00A51E51"/>
    <w:rsid w:val="00A51ECF"/>
    <w:rsid w:val="00A52913"/>
    <w:rsid w:val="00A53210"/>
    <w:rsid w:val="00A536AF"/>
    <w:rsid w:val="00A547B3"/>
    <w:rsid w:val="00A54AC0"/>
    <w:rsid w:val="00A54DE0"/>
    <w:rsid w:val="00A54E48"/>
    <w:rsid w:val="00A55AF8"/>
    <w:rsid w:val="00A60698"/>
    <w:rsid w:val="00A608E7"/>
    <w:rsid w:val="00A609BB"/>
    <w:rsid w:val="00A60E14"/>
    <w:rsid w:val="00A60FB7"/>
    <w:rsid w:val="00A615B3"/>
    <w:rsid w:val="00A6163D"/>
    <w:rsid w:val="00A61A2B"/>
    <w:rsid w:val="00A61C90"/>
    <w:rsid w:val="00A6211F"/>
    <w:rsid w:val="00A62989"/>
    <w:rsid w:val="00A62F23"/>
    <w:rsid w:val="00A63094"/>
    <w:rsid w:val="00A6309D"/>
    <w:rsid w:val="00A639E3"/>
    <w:rsid w:val="00A63D28"/>
    <w:rsid w:val="00A6452E"/>
    <w:rsid w:val="00A6462D"/>
    <w:rsid w:val="00A6474D"/>
    <w:rsid w:val="00A647E4"/>
    <w:rsid w:val="00A648A0"/>
    <w:rsid w:val="00A649C4"/>
    <w:rsid w:val="00A6554F"/>
    <w:rsid w:val="00A65B67"/>
    <w:rsid w:val="00A65C5B"/>
    <w:rsid w:val="00A677D1"/>
    <w:rsid w:val="00A677D4"/>
    <w:rsid w:val="00A67A2C"/>
    <w:rsid w:val="00A67D44"/>
    <w:rsid w:val="00A7015B"/>
    <w:rsid w:val="00A703D8"/>
    <w:rsid w:val="00A705C4"/>
    <w:rsid w:val="00A70AE6"/>
    <w:rsid w:val="00A70F76"/>
    <w:rsid w:val="00A7116B"/>
    <w:rsid w:val="00A7176B"/>
    <w:rsid w:val="00A71BD6"/>
    <w:rsid w:val="00A71D1D"/>
    <w:rsid w:val="00A7218E"/>
    <w:rsid w:val="00A7232D"/>
    <w:rsid w:val="00A7257B"/>
    <w:rsid w:val="00A72699"/>
    <w:rsid w:val="00A734E7"/>
    <w:rsid w:val="00A7367F"/>
    <w:rsid w:val="00A73780"/>
    <w:rsid w:val="00A73A1B"/>
    <w:rsid w:val="00A73D14"/>
    <w:rsid w:val="00A73F7E"/>
    <w:rsid w:val="00A73F80"/>
    <w:rsid w:val="00A749F2"/>
    <w:rsid w:val="00A7514B"/>
    <w:rsid w:val="00A754E7"/>
    <w:rsid w:val="00A75703"/>
    <w:rsid w:val="00A7585A"/>
    <w:rsid w:val="00A7595C"/>
    <w:rsid w:val="00A75E13"/>
    <w:rsid w:val="00A7647C"/>
    <w:rsid w:val="00A76776"/>
    <w:rsid w:val="00A769E9"/>
    <w:rsid w:val="00A76D09"/>
    <w:rsid w:val="00A770F0"/>
    <w:rsid w:val="00A7714E"/>
    <w:rsid w:val="00A81404"/>
    <w:rsid w:val="00A81609"/>
    <w:rsid w:val="00A817E5"/>
    <w:rsid w:val="00A82130"/>
    <w:rsid w:val="00A82191"/>
    <w:rsid w:val="00A82200"/>
    <w:rsid w:val="00A82495"/>
    <w:rsid w:val="00A82567"/>
    <w:rsid w:val="00A826AE"/>
    <w:rsid w:val="00A82DC0"/>
    <w:rsid w:val="00A82EF3"/>
    <w:rsid w:val="00A8313C"/>
    <w:rsid w:val="00A84170"/>
    <w:rsid w:val="00A84C38"/>
    <w:rsid w:val="00A84C7A"/>
    <w:rsid w:val="00A84FD0"/>
    <w:rsid w:val="00A85731"/>
    <w:rsid w:val="00A85E99"/>
    <w:rsid w:val="00A86607"/>
    <w:rsid w:val="00A8679F"/>
    <w:rsid w:val="00A86F0E"/>
    <w:rsid w:val="00A878F9"/>
    <w:rsid w:val="00A87D1B"/>
    <w:rsid w:val="00A90568"/>
    <w:rsid w:val="00A9132E"/>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78FE"/>
    <w:rsid w:val="00A97E6A"/>
    <w:rsid w:val="00A97EF3"/>
    <w:rsid w:val="00AA0075"/>
    <w:rsid w:val="00AA013E"/>
    <w:rsid w:val="00AA0336"/>
    <w:rsid w:val="00AA0405"/>
    <w:rsid w:val="00AA057F"/>
    <w:rsid w:val="00AA0D5A"/>
    <w:rsid w:val="00AA0EF4"/>
    <w:rsid w:val="00AA10C7"/>
    <w:rsid w:val="00AA17E4"/>
    <w:rsid w:val="00AA1AAD"/>
    <w:rsid w:val="00AA1F6F"/>
    <w:rsid w:val="00AA2092"/>
    <w:rsid w:val="00AA2106"/>
    <w:rsid w:val="00AA23A8"/>
    <w:rsid w:val="00AA252D"/>
    <w:rsid w:val="00AA2855"/>
    <w:rsid w:val="00AA2A9E"/>
    <w:rsid w:val="00AA2C0B"/>
    <w:rsid w:val="00AA2FB1"/>
    <w:rsid w:val="00AA318A"/>
    <w:rsid w:val="00AA3868"/>
    <w:rsid w:val="00AA3C73"/>
    <w:rsid w:val="00AA4724"/>
    <w:rsid w:val="00AA55DE"/>
    <w:rsid w:val="00AA60F4"/>
    <w:rsid w:val="00AA670E"/>
    <w:rsid w:val="00AA676A"/>
    <w:rsid w:val="00AA6855"/>
    <w:rsid w:val="00AA69E3"/>
    <w:rsid w:val="00AA7BCB"/>
    <w:rsid w:val="00AA7DC2"/>
    <w:rsid w:val="00AB0123"/>
    <w:rsid w:val="00AB08D7"/>
    <w:rsid w:val="00AB0C43"/>
    <w:rsid w:val="00AB1553"/>
    <w:rsid w:val="00AB199C"/>
    <w:rsid w:val="00AB2548"/>
    <w:rsid w:val="00AB2A52"/>
    <w:rsid w:val="00AB2C9C"/>
    <w:rsid w:val="00AB2EA4"/>
    <w:rsid w:val="00AB3366"/>
    <w:rsid w:val="00AB36A1"/>
    <w:rsid w:val="00AB40B1"/>
    <w:rsid w:val="00AB4111"/>
    <w:rsid w:val="00AB46D0"/>
    <w:rsid w:val="00AB4BF8"/>
    <w:rsid w:val="00AB4D60"/>
    <w:rsid w:val="00AB623A"/>
    <w:rsid w:val="00AB6BBD"/>
    <w:rsid w:val="00AB723D"/>
    <w:rsid w:val="00AB73FF"/>
    <w:rsid w:val="00AB77A7"/>
    <w:rsid w:val="00AB7D1B"/>
    <w:rsid w:val="00AC001C"/>
    <w:rsid w:val="00AC02FA"/>
    <w:rsid w:val="00AC0484"/>
    <w:rsid w:val="00AC133E"/>
    <w:rsid w:val="00AC1415"/>
    <w:rsid w:val="00AC1C83"/>
    <w:rsid w:val="00AC1DB1"/>
    <w:rsid w:val="00AC2338"/>
    <w:rsid w:val="00AC244E"/>
    <w:rsid w:val="00AC277F"/>
    <w:rsid w:val="00AC2F85"/>
    <w:rsid w:val="00AC3B49"/>
    <w:rsid w:val="00AC3FA1"/>
    <w:rsid w:val="00AC4139"/>
    <w:rsid w:val="00AC45E7"/>
    <w:rsid w:val="00AC45F8"/>
    <w:rsid w:val="00AC4855"/>
    <w:rsid w:val="00AC4F24"/>
    <w:rsid w:val="00AC4FC9"/>
    <w:rsid w:val="00AC53F0"/>
    <w:rsid w:val="00AC5D35"/>
    <w:rsid w:val="00AC6A9B"/>
    <w:rsid w:val="00AC6AB8"/>
    <w:rsid w:val="00AC6ED0"/>
    <w:rsid w:val="00AC722A"/>
    <w:rsid w:val="00AC79FC"/>
    <w:rsid w:val="00AD001D"/>
    <w:rsid w:val="00AD03B8"/>
    <w:rsid w:val="00AD04E2"/>
    <w:rsid w:val="00AD06D9"/>
    <w:rsid w:val="00AD0831"/>
    <w:rsid w:val="00AD0D82"/>
    <w:rsid w:val="00AD1047"/>
    <w:rsid w:val="00AD1784"/>
    <w:rsid w:val="00AD1B5F"/>
    <w:rsid w:val="00AD1E05"/>
    <w:rsid w:val="00AD1EE5"/>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519"/>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604"/>
    <w:rsid w:val="00AE5749"/>
    <w:rsid w:val="00AE599C"/>
    <w:rsid w:val="00AE5B6C"/>
    <w:rsid w:val="00AE5BE7"/>
    <w:rsid w:val="00AE5FD3"/>
    <w:rsid w:val="00AE60D5"/>
    <w:rsid w:val="00AE64AC"/>
    <w:rsid w:val="00AE6516"/>
    <w:rsid w:val="00AE6FD4"/>
    <w:rsid w:val="00AE6FDF"/>
    <w:rsid w:val="00AE70ED"/>
    <w:rsid w:val="00AE74DF"/>
    <w:rsid w:val="00AE752E"/>
    <w:rsid w:val="00AF020E"/>
    <w:rsid w:val="00AF139C"/>
    <w:rsid w:val="00AF1E3A"/>
    <w:rsid w:val="00AF1F43"/>
    <w:rsid w:val="00AF239D"/>
    <w:rsid w:val="00AF28CA"/>
    <w:rsid w:val="00AF3062"/>
    <w:rsid w:val="00AF3407"/>
    <w:rsid w:val="00AF3D25"/>
    <w:rsid w:val="00AF50FF"/>
    <w:rsid w:val="00AF533B"/>
    <w:rsid w:val="00AF5E22"/>
    <w:rsid w:val="00AF5F7A"/>
    <w:rsid w:val="00AF6A4A"/>
    <w:rsid w:val="00AF77F6"/>
    <w:rsid w:val="00AF7961"/>
    <w:rsid w:val="00AF7AB9"/>
    <w:rsid w:val="00AF7FD7"/>
    <w:rsid w:val="00B004A4"/>
    <w:rsid w:val="00B008AC"/>
    <w:rsid w:val="00B00945"/>
    <w:rsid w:val="00B00DA6"/>
    <w:rsid w:val="00B011E4"/>
    <w:rsid w:val="00B01269"/>
    <w:rsid w:val="00B0144E"/>
    <w:rsid w:val="00B015E4"/>
    <w:rsid w:val="00B01604"/>
    <w:rsid w:val="00B01B58"/>
    <w:rsid w:val="00B0257E"/>
    <w:rsid w:val="00B0298D"/>
    <w:rsid w:val="00B02AEE"/>
    <w:rsid w:val="00B03701"/>
    <w:rsid w:val="00B041D7"/>
    <w:rsid w:val="00B0441A"/>
    <w:rsid w:val="00B04CEE"/>
    <w:rsid w:val="00B04DFB"/>
    <w:rsid w:val="00B05017"/>
    <w:rsid w:val="00B05733"/>
    <w:rsid w:val="00B05998"/>
    <w:rsid w:val="00B05AB9"/>
    <w:rsid w:val="00B05B00"/>
    <w:rsid w:val="00B06077"/>
    <w:rsid w:val="00B0680D"/>
    <w:rsid w:val="00B072DC"/>
    <w:rsid w:val="00B10A43"/>
    <w:rsid w:val="00B10FB5"/>
    <w:rsid w:val="00B11A35"/>
    <w:rsid w:val="00B12E28"/>
    <w:rsid w:val="00B12F43"/>
    <w:rsid w:val="00B13034"/>
    <w:rsid w:val="00B149D2"/>
    <w:rsid w:val="00B15095"/>
    <w:rsid w:val="00B153A0"/>
    <w:rsid w:val="00B15554"/>
    <w:rsid w:val="00B15BE8"/>
    <w:rsid w:val="00B15FB4"/>
    <w:rsid w:val="00B16199"/>
    <w:rsid w:val="00B16C3E"/>
    <w:rsid w:val="00B16D88"/>
    <w:rsid w:val="00B16E6E"/>
    <w:rsid w:val="00B16EAD"/>
    <w:rsid w:val="00B1709C"/>
    <w:rsid w:val="00B17A38"/>
    <w:rsid w:val="00B17D0E"/>
    <w:rsid w:val="00B17F04"/>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2C03"/>
    <w:rsid w:val="00B230B7"/>
    <w:rsid w:val="00B23C36"/>
    <w:rsid w:val="00B2433C"/>
    <w:rsid w:val="00B246D4"/>
    <w:rsid w:val="00B26250"/>
    <w:rsid w:val="00B263B3"/>
    <w:rsid w:val="00B26528"/>
    <w:rsid w:val="00B26540"/>
    <w:rsid w:val="00B269AD"/>
    <w:rsid w:val="00B26D2C"/>
    <w:rsid w:val="00B26F9C"/>
    <w:rsid w:val="00B27393"/>
    <w:rsid w:val="00B30673"/>
    <w:rsid w:val="00B307C0"/>
    <w:rsid w:val="00B30C90"/>
    <w:rsid w:val="00B30EA5"/>
    <w:rsid w:val="00B31095"/>
    <w:rsid w:val="00B316A1"/>
    <w:rsid w:val="00B3211B"/>
    <w:rsid w:val="00B33FD5"/>
    <w:rsid w:val="00B34B4D"/>
    <w:rsid w:val="00B34F72"/>
    <w:rsid w:val="00B35B06"/>
    <w:rsid w:val="00B3675D"/>
    <w:rsid w:val="00B36966"/>
    <w:rsid w:val="00B3776C"/>
    <w:rsid w:val="00B37969"/>
    <w:rsid w:val="00B37F4C"/>
    <w:rsid w:val="00B40690"/>
    <w:rsid w:val="00B40FEB"/>
    <w:rsid w:val="00B41049"/>
    <w:rsid w:val="00B41D2A"/>
    <w:rsid w:val="00B41DA9"/>
    <w:rsid w:val="00B42034"/>
    <w:rsid w:val="00B422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83A"/>
    <w:rsid w:val="00B46913"/>
    <w:rsid w:val="00B46943"/>
    <w:rsid w:val="00B47309"/>
    <w:rsid w:val="00B47812"/>
    <w:rsid w:val="00B50B42"/>
    <w:rsid w:val="00B50E2F"/>
    <w:rsid w:val="00B50FD0"/>
    <w:rsid w:val="00B517EA"/>
    <w:rsid w:val="00B51E7B"/>
    <w:rsid w:val="00B5220B"/>
    <w:rsid w:val="00B52283"/>
    <w:rsid w:val="00B5261D"/>
    <w:rsid w:val="00B527AB"/>
    <w:rsid w:val="00B52A44"/>
    <w:rsid w:val="00B531EB"/>
    <w:rsid w:val="00B53EA7"/>
    <w:rsid w:val="00B53EAC"/>
    <w:rsid w:val="00B542E1"/>
    <w:rsid w:val="00B543C4"/>
    <w:rsid w:val="00B543EC"/>
    <w:rsid w:val="00B54560"/>
    <w:rsid w:val="00B548A1"/>
    <w:rsid w:val="00B54DEE"/>
    <w:rsid w:val="00B557AC"/>
    <w:rsid w:val="00B55A2A"/>
    <w:rsid w:val="00B55DB1"/>
    <w:rsid w:val="00B56476"/>
    <w:rsid w:val="00B56730"/>
    <w:rsid w:val="00B56796"/>
    <w:rsid w:val="00B5752C"/>
    <w:rsid w:val="00B57880"/>
    <w:rsid w:val="00B579C8"/>
    <w:rsid w:val="00B57B9D"/>
    <w:rsid w:val="00B6009E"/>
    <w:rsid w:val="00B60235"/>
    <w:rsid w:val="00B603F1"/>
    <w:rsid w:val="00B60BD5"/>
    <w:rsid w:val="00B60C9E"/>
    <w:rsid w:val="00B612D2"/>
    <w:rsid w:val="00B61507"/>
    <w:rsid w:val="00B617FF"/>
    <w:rsid w:val="00B61F2C"/>
    <w:rsid w:val="00B620F0"/>
    <w:rsid w:val="00B6217C"/>
    <w:rsid w:val="00B62287"/>
    <w:rsid w:val="00B62A6A"/>
    <w:rsid w:val="00B62A99"/>
    <w:rsid w:val="00B62DB7"/>
    <w:rsid w:val="00B6333F"/>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78F"/>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BD9"/>
    <w:rsid w:val="00B73E57"/>
    <w:rsid w:val="00B741ED"/>
    <w:rsid w:val="00B74252"/>
    <w:rsid w:val="00B747CF"/>
    <w:rsid w:val="00B74808"/>
    <w:rsid w:val="00B74958"/>
    <w:rsid w:val="00B74C7D"/>
    <w:rsid w:val="00B74D16"/>
    <w:rsid w:val="00B7519F"/>
    <w:rsid w:val="00B751B1"/>
    <w:rsid w:val="00B75205"/>
    <w:rsid w:val="00B753AB"/>
    <w:rsid w:val="00B753DE"/>
    <w:rsid w:val="00B754FF"/>
    <w:rsid w:val="00B75970"/>
    <w:rsid w:val="00B76566"/>
    <w:rsid w:val="00B76AF9"/>
    <w:rsid w:val="00B76D9A"/>
    <w:rsid w:val="00B77292"/>
    <w:rsid w:val="00B77A73"/>
    <w:rsid w:val="00B803CA"/>
    <w:rsid w:val="00B80659"/>
    <w:rsid w:val="00B80833"/>
    <w:rsid w:val="00B80A33"/>
    <w:rsid w:val="00B80DBC"/>
    <w:rsid w:val="00B81329"/>
    <w:rsid w:val="00B81A75"/>
    <w:rsid w:val="00B81E16"/>
    <w:rsid w:val="00B82331"/>
    <w:rsid w:val="00B8348D"/>
    <w:rsid w:val="00B8373D"/>
    <w:rsid w:val="00B839BC"/>
    <w:rsid w:val="00B84C25"/>
    <w:rsid w:val="00B84D6E"/>
    <w:rsid w:val="00B84FDB"/>
    <w:rsid w:val="00B8541F"/>
    <w:rsid w:val="00B8564B"/>
    <w:rsid w:val="00B85CCA"/>
    <w:rsid w:val="00B85D6C"/>
    <w:rsid w:val="00B85E1F"/>
    <w:rsid w:val="00B85FEB"/>
    <w:rsid w:val="00B868FE"/>
    <w:rsid w:val="00B876E2"/>
    <w:rsid w:val="00B87951"/>
    <w:rsid w:val="00B9005B"/>
    <w:rsid w:val="00B90BD0"/>
    <w:rsid w:val="00B91320"/>
    <w:rsid w:val="00B91935"/>
    <w:rsid w:val="00B9201D"/>
    <w:rsid w:val="00B92352"/>
    <w:rsid w:val="00B92973"/>
    <w:rsid w:val="00B931B7"/>
    <w:rsid w:val="00B93662"/>
    <w:rsid w:val="00B93B66"/>
    <w:rsid w:val="00B93DAB"/>
    <w:rsid w:val="00B93EFE"/>
    <w:rsid w:val="00B941EB"/>
    <w:rsid w:val="00B9424E"/>
    <w:rsid w:val="00B9428F"/>
    <w:rsid w:val="00B943E8"/>
    <w:rsid w:val="00B94771"/>
    <w:rsid w:val="00B949C5"/>
    <w:rsid w:val="00B94B88"/>
    <w:rsid w:val="00B94DE8"/>
    <w:rsid w:val="00B94E96"/>
    <w:rsid w:val="00B95411"/>
    <w:rsid w:val="00B95425"/>
    <w:rsid w:val="00B959CC"/>
    <w:rsid w:val="00B95A5E"/>
    <w:rsid w:val="00B95E81"/>
    <w:rsid w:val="00B96973"/>
    <w:rsid w:val="00B96B79"/>
    <w:rsid w:val="00B96EB1"/>
    <w:rsid w:val="00B97757"/>
    <w:rsid w:val="00B977DF"/>
    <w:rsid w:val="00BA048F"/>
    <w:rsid w:val="00BA104E"/>
    <w:rsid w:val="00BA1296"/>
    <w:rsid w:val="00BA1355"/>
    <w:rsid w:val="00BA1746"/>
    <w:rsid w:val="00BA179F"/>
    <w:rsid w:val="00BA17BD"/>
    <w:rsid w:val="00BA17D0"/>
    <w:rsid w:val="00BA1DCC"/>
    <w:rsid w:val="00BA1F90"/>
    <w:rsid w:val="00BA2006"/>
    <w:rsid w:val="00BA2314"/>
    <w:rsid w:val="00BA2466"/>
    <w:rsid w:val="00BA2645"/>
    <w:rsid w:val="00BA2708"/>
    <w:rsid w:val="00BA4ED5"/>
    <w:rsid w:val="00BA5B65"/>
    <w:rsid w:val="00BA5B6C"/>
    <w:rsid w:val="00BA62C3"/>
    <w:rsid w:val="00BA64BE"/>
    <w:rsid w:val="00BA6E77"/>
    <w:rsid w:val="00BA7064"/>
    <w:rsid w:val="00BA7083"/>
    <w:rsid w:val="00BA77B4"/>
    <w:rsid w:val="00BA7B37"/>
    <w:rsid w:val="00BB0320"/>
    <w:rsid w:val="00BB1104"/>
    <w:rsid w:val="00BB1B2F"/>
    <w:rsid w:val="00BB1F66"/>
    <w:rsid w:val="00BB2376"/>
    <w:rsid w:val="00BB297F"/>
    <w:rsid w:val="00BB2BE3"/>
    <w:rsid w:val="00BB30CA"/>
    <w:rsid w:val="00BB31AC"/>
    <w:rsid w:val="00BB322B"/>
    <w:rsid w:val="00BB3A2F"/>
    <w:rsid w:val="00BB4FFE"/>
    <w:rsid w:val="00BB5C55"/>
    <w:rsid w:val="00BB6C59"/>
    <w:rsid w:val="00BB6F0D"/>
    <w:rsid w:val="00BB6F63"/>
    <w:rsid w:val="00BB71B8"/>
    <w:rsid w:val="00BB75D1"/>
    <w:rsid w:val="00BB7839"/>
    <w:rsid w:val="00BB784E"/>
    <w:rsid w:val="00BB7854"/>
    <w:rsid w:val="00BB78B1"/>
    <w:rsid w:val="00BB7917"/>
    <w:rsid w:val="00BB799B"/>
    <w:rsid w:val="00BB7E78"/>
    <w:rsid w:val="00BC02FD"/>
    <w:rsid w:val="00BC0C22"/>
    <w:rsid w:val="00BC0D5A"/>
    <w:rsid w:val="00BC0F21"/>
    <w:rsid w:val="00BC17CA"/>
    <w:rsid w:val="00BC1B43"/>
    <w:rsid w:val="00BC2269"/>
    <w:rsid w:val="00BC230C"/>
    <w:rsid w:val="00BC272D"/>
    <w:rsid w:val="00BC2CDB"/>
    <w:rsid w:val="00BC3123"/>
    <w:rsid w:val="00BC34BB"/>
    <w:rsid w:val="00BC3A68"/>
    <w:rsid w:val="00BC463B"/>
    <w:rsid w:val="00BC5397"/>
    <w:rsid w:val="00BC53DE"/>
    <w:rsid w:val="00BC552E"/>
    <w:rsid w:val="00BC592D"/>
    <w:rsid w:val="00BC5A53"/>
    <w:rsid w:val="00BC5D41"/>
    <w:rsid w:val="00BC62FE"/>
    <w:rsid w:val="00BC6622"/>
    <w:rsid w:val="00BC674F"/>
    <w:rsid w:val="00BC69FC"/>
    <w:rsid w:val="00BC6D91"/>
    <w:rsid w:val="00BC6DF2"/>
    <w:rsid w:val="00BC6E5F"/>
    <w:rsid w:val="00BC79F3"/>
    <w:rsid w:val="00BD054B"/>
    <w:rsid w:val="00BD080A"/>
    <w:rsid w:val="00BD0DC8"/>
    <w:rsid w:val="00BD165F"/>
    <w:rsid w:val="00BD17E8"/>
    <w:rsid w:val="00BD1E9F"/>
    <w:rsid w:val="00BD210A"/>
    <w:rsid w:val="00BD3600"/>
    <w:rsid w:val="00BD388F"/>
    <w:rsid w:val="00BD472A"/>
    <w:rsid w:val="00BD47A8"/>
    <w:rsid w:val="00BD4DA2"/>
    <w:rsid w:val="00BD4E31"/>
    <w:rsid w:val="00BD6B2F"/>
    <w:rsid w:val="00BD76DA"/>
    <w:rsid w:val="00BD79BE"/>
    <w:rsid w:val="00BD7D0F"/>
    <w:rsid w:val="00BE00B2"/>
    <w:rsid w:val="00BE056B"/>
    <w:rsid w:val="00BE0879"/>
    <w:rsid w:val="00BE0D93"/>
    <w:rsid w:val="00BE174A"/>
    <w:rsid w:val="00BE1900"/>
    <w:rsid w:val="00BE268B"/>
    <w:rsid w:val="00BE2975"/>
    <w:rsid w:val="00BE301C"/>
    <w:rsid w:val="00BE3035"/>
    <w:rsid w:val="00BE3E9B"/>
    <w:rsid w:val="00BE489A"/>
    <w:rsid w:val="00BE4F3B"/>
    <w:rsid w:val="00BE5642"/>
    <w:rsid w:val="00BE584B"/>
    <w:rsid w:val="00BE5933"/>
    <w:rsid w:val="00BE5E33"/>
    <w:rsid w:val="00BE68A7"/>
    <w:rsid w:val="00BE6AE0"/>
    <w:rsid w:val="00BE70BC"/>
    <w:rsid w:val="00BE7834"/>
    <w:rsid w:val="00BE7D49"/>
    <w:rsid w:val="00BF04EE"/>
    <w:rsid w:val="00BF0652"/>
    <w:rsid w:val="00BF081E"/>
    <w:rsid w:val="00BF0B78"/>
    <w:rsid w:val="00BF0BFA"/>
    <w:rsid w:val="00BF0FE7"/>
    <w:rsid w:val="00BF1830"/>
    <w:rsid w:val="00BF18F5"/>
    <w:rsid w:val="00BF1A16"/>
    <w:rsid w:val="00BF1C2C"/>
    <w:rsid w:val="00BF2581"/>
    <w:rsid w:val="00BF3C8D"/>
    <w:rsid w:val="00BF4168"/>
    <w:rsid w:val="00BF424D"/>
    <w:rsid w:val="00BF4441"/>
    <w:rsid w:val="00BF5416"/>
    <w:rsid w:val="00BF55FE"/>
    <w:rsid w:val="00BF56F0"/>
    <w:rsid w:val="00BF5A0E"/>
    <w:rsid w:val="00BF5E3B"/>
    <w:rsid w:val="00BF63B2"/>
    <w:rsid w:val="00BF68B9"/>
    <w:rsid w:val="00BF6B7F"/>
    <w:rsid w:val="00BF6D2A"/>
    <w:rsid w:val="00BF7079"/>
    <w:rsid w:val="00BF71F2"/>
    <w:rsid w:val="00BF7304"/>
    <w:rsid w:val="00BF74C8"/>
    <w:rsid w:val="00BF7E14"/>
    <w:rsid w:val="00C00776"/>
    <w:rsid w:val="00C00AAC"/>
    <w:rsid w:val="00C01BCA"/>
    <w:rsid w:val="00C023EF"/>
    <w:rsid w:val="00C02F28"/>
    <w:rsid w:val="00C03FCA"/>
    <w:rsid w:val="00C04861"/>
    <w:rsid w:val="00C05C9F"/>
    <w:rsid w:val="00C05FA2"/>
    <w:rsid w:val="00C0612E"/>
    <w:rsid w:val="00C0627B"/>
    <w:rsid w:val="00C06464"/>
    <w:rsid w:val="00C067F3"/>
    <w:rsid w:val="00C06B22"/>
    <w:rsid w:val="00C06B3A"/>
    <w:rsid w:val="00C06BE8"/>
    <w:rsid w:val="00C06D90"/>
    <w:rsid w:val="00C072F9"/>
    <w:rsid w:val="00C07796"/>
    <w:rsid w:val="00C10CC0"/>
    <w:rsid w:val="00C114FB"/>
    <w:rsid w:val="00C11CE5"/>
    <w:rsid w:val="00C11D18"/>
    <w:rsid w:val="00C12074"/>
    <w:rsid w:val="00C1276D"/>
    <w:rsid w:val="00C12DF5"/>
    <w:rsid w:val="00C1326F"/>
    <w:rsid w:val="00C132BC"/>
    <w:rsid w:val="00C134A4"/>
    <w:rsid w:val="00C14CC8"/>
    <w:rsid w:val="00C15406"/>
    <w:rsid w:val="00C15962"/>
    <w:rsid w:val="00C15C6A"/>
    <w:rsid w:val="00C15D08"/>
    <w:rsid w:val="00C15ECF"/>
    <w:rsid w:val="00C162DB"/>
    <w:rsid w:val="00C16487"/>
    <w:rsid w:val="00C16AAC"/>
    <w:rsid w:val="00C17013"/>
    <w:rsid w:val="00C2011F"/>
    <w:rsid w:val="00C207DE"/>
    <w:rsid w:val="00C20DFF"/>
    <w:rsid w:val="00C211A5"/>
    <w:rsid w:val="00C21383"/>
    <w:rsid w:val="00C2138A"/>
    <w:rsid w:val="00C213EE"/>
    <w:rsid w:val="00C21669"/>
    <w:rsid w:val="00C21FB1"/>
    <w:rsid w:val="00C2275B"/>
    <w:rsid w:val="00C22C3C"/>
    <w:rsid w:val="00C238E7"/>
    <w:rsid w:val="00C23914"/>
    <w:rsid w:val="00C2398B"/>
    <w:rsid w:val="00C239AC"/>
    <w:rsid w:val="00C239E1"/>
    <w:rsid w:val="00C23E3A"/>
    <w:rsid w:val="00C24482"/>
    <w:rsid w:val="00C248F4"/>
    <w:rsid w:val="00C24942"/>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3FD1"/>
    <w:rsid w:val="00C34819"/>
    <w:rsid w:val="00C34C51"/>
    <w:rsid w:val="00C353D3"/>
    <w:rsid w:val="00C35BA8"/>
    <w:rsid w:val="00C3647A"/>
    <w:rsid w:val="00C37DCF"/>
    <w:rsid w:val="00C41448"/>
    <w:rsid w:val="00C41C5D"/>
    <w:rsid w:val="00C41E93"/>
    <w:rsid w:val="00C44908"/>
    <w:rsid w:val="00C44B68"/>
    <w:rsid w:val="00C450B6"/>
    <w:rsid w:val="00C4541E"/>
    <w:rsid w:val="00C45696"/>
    <w:rsid w:val="00C456FE"/>
    <w:rsid w:val="00C45C7E"/>
    <w:rsid w:val="00C45E20"/>
    <w:rsid w:val="00C4695B"/>
    <w:rsid w:val="00C47369"/>
    <w:rsid w:val="00C47506"/>
    <w:rsid w:val="00C4752A"/>
    <w:rsid w:val="00C4780E"/>
    <w:rsid w:val="00C47920"/>
    <w:rsid w:val="00C47B81"/>
    <w:rsid w:val="00C47E51"/>
    <w:rsid w:val="00C503CB"/>
    <w:rsid w:val="00C506AA"/>
    <w:rsid w:val="00C50C02"/>
    <w:rsid w:val="00C5185F"/>
    <w:rsid w:val="00C51BF8"/>
    <w:rsid w:val="00C52E06"/>
    <w:rsid w:val="00C52EF1"/>
    <w:rsid w:val="00C535D4"/>
    <w:rsid w:val="00C53E10"/>
    <w:rsid w:val="00C5482D"/>
    <w:rsid w:val="00C54AF2"/>
    <w:rsid w:val="00C55189"/>
    <w:rsid w:val="00C551F6"/>
    <w:rsid w:val="00C55251"/>
    <w:rsid w:val="00C55389"/>
    <w:rsid w:val="00C554B5"/>
    <w:rsid w:val="00C555C0"/>
    <w:rsid w:val="00C5572F"/>
    <w:rsid w:val="00C5579F"/>
    <w:rsid w:val="00C5582B"/>
    <w:rsid w:val="00C55C65"/>
    <w:rsid w:val="00C55E9B"/>
    <w:rsid w:val="00C56143"/>
    <w:rsid w:val="00C56377"/>
    <w:rsid w:val="00C566A5"/>
    <w:rsid w:val="00C566AF"/>
    <w:rsid w:val="00C56A00"/>
    <w:rsid w:val="00C56B52"/>
    <w:rsid w:val="00C56C4F"/>
    <w:rsid w:val="00C57817"/>
    <w:rsid w:val="00C57A78"/>
    <w:rsid w:val="00C57C6D"/>
    <w:rsid w:val="00C6084A"/>
    <w:rsid w:val="00C60970"/>
    <w:rsid w:val="00C60C7E"/>
    <w:rsid w:val="00C61945"/>
    <w:rsid w:val="00C6207A"/>
    <w:rsid w:val="00C624EE"/>
    <w:rsid w:val="00C6295B"/>
    <w:rsid w:val="00C62C3A"/>
    <w:rsid w:val="00C63116"/>
    <w:rsid w:val="00C631B2"/>
    <w:rsid w:val="00C632AB"/>
    <w:rsid w:val="00C63AFE"/>
    <w:rsid w:val="00C63CA0"/>
    <w:rsid w:val="00C648F9"/>
    <w:rsid w:val="00C64A4E"/>
    <w:rsid w:val="00C64DF6"/>
    <w:rsid w:val="00C65016"/>
    <w:rsid w:val="00C659B5"/>
    <w:rsid w:val="00C65EF5"/>
    <w:rsid w:val="00C65F8D"/>
    <w:rsid w:val="00C66842"/>
    <w:rsid w:val="00C67B2C"/>
    <w:rsid w:val="00C67C64"/>
    <w:rsid w:val="00C70F76"/>
    <w:rsid w:val="00C71101"/>
    <w:rsid w:val="00C71541"/>
    <w:rsid w:val="00C71DE9"/>
    <w:rsid w:val="00C725CF"/>
    <w:rsid w:val="00C7270A"/>
    <w:rsid w:val="00C72CDA"/>
    <w:rsid w:val="00C72E47"/>
    <w:rsid w:val="00C72E6C"/>
    <w:rsid w:val="00C73187"/>
    <w:rsid w:val="00C733B6"/>
    <w:rsid w:val="00C73504"/>
    <w:rsid w:val="00C73770"/>
    <w:rsid w:val="00C737B8"/>
    <w:rsid w:val="00C74005"/>
    <w:rsid w:val="00C74225"/>
    <w:rsid w:val="00C743EE"/>
    <w:rsid w:val="00C745D1"/>
    <w:rsid w:val="00C749BF"/>
    <w:rsid w:val="00C74A83"/>
    <w:rsid w:val="00C74D46"/>
    <w:rsid w:val="00C75E00"/>
    <w:rsid w:val="00C76505"/>
    <w:rsid w:val="00C77018"/>
    <w:rsid w:val="00C774DA"/>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DCC"/>
    <w:rsid w:val="00C84FED"/>
    <w:rsid w:val="00C8647A"/>
    <w:rsid w:val="00C86516"/>
    <w:rsid w:val="00C86B61"/>
    <w:rsid w:val="00C87581"/>
    <w:rsid w:val="00C8777C"/>
    <w:rsid w:val="00C87F39"/>
    <w:rsid w:val="00C900A1"/>
    <w:rsid w:val="00C90167"/>
    <w:rsid w:val="00C9067B"/>
    <w:rsid w:val="00C90987"/>
    <w:rsid w:val="00C90D4D"/>
    <w:rsid w:val="00C916E2"/>
    <w:rsid w:val="00C91A42"/>
    <w:rsid w:val="00C91CBD"/>
    <w:rsid w:val="00C924BB"/>
    <w:rsid w:val="00C926CD"/>
    <w:rsid w:val="00C9278F"/>
    <w:rsid w:val="00C92DA5"/>
    <w:rsid w:val="00C92E17"/>
    <w:rsid w:val="00C93F94"/>
    <w:rsid w:val="00C9400E"/>
    <w:rsid w:val="00C945F4"/>
    <w:rsid w:val="00C94844"/>
    <w:rsid w:val="00C94E85"/>
    <w:rsid w:val="00C95579"/>
    <w:rsid w:val="00C9574C"/>
    <w:rsid w:val="00C959FD"/>
    <w:rsid w:val="00C95C35"/>
    <w:rsid w:val="00C961A3"/>
    <w:rsid w:val="00C961FA"/>
    <w:rsid w:val="00C962B4"/>
    <w:rsid w:val="00C963B6"/>
    <w:rsid w:val="00C964AA"/>
    <w:rsid w:val="00C96C0F"/>
    <w:rsid w:val="00C96FF1"/>
    <w:rsid w:val="00C971EA"/>
    <w:rsid w:val="00C97831"/>
    <w:rsid w:val="00C979EE"/>
    <w:rsid w:val="00C97A0F"/>
    <w:rsid w:val="00CA0884"/>
    <w:rsid w:val="00CA0F03"/>
    <w:rsid w:val="00CA0FD6"/>
    <w:rsid w:val="00CA18E7"/>
    <w:rsid w:val="00CA1BF5"/>
    <w:rsid w:val="00CA1DF5"/>
    <w:rsid w:val="00CA1FAB"/>
    <w:rsid w:val="00CA2490"/>
    <w:rsid w:val="00CA2BA0"/>
    <w:rsid w:val="00CA2E68"/>
    <w:rsid w:val="00CA30AC"/>
    <w:rsid w:val="00CA30B7"/>
    <w:rsid w:val="00CA3386"/>
    <w:rsid w:val="00CA365D"/>
    <w:rsid w:val="00CA3BBB"/>
    <w:rsid w:val="00CA4226"/>
    <w:rsid w:val="00CA45E2"/>
    <w:rsid w:val="00CA46E7"/>
    <w:rsid w:val="00CA4B34"/>
    <w:rsid w:val="00CA558D"/>
    <w:rsid w:val="00CA64FA"/>
    <w:rsid w:val="00CA6782"/>
    <w:rsid w:val="00CA6843"/>
    <w:rsid w:val="00CA735B"/>
    <w:rsid w:val="00CA74E0"/>
    <w:rsid w:val="00CA7B39"/>
    <w:rsid w:val="00CB0362"/>
    <w:rsid w:val="00CB048D"/>
    <w:rsid w:val="00CB0743"/>
    <w:rsid w:val="00CB0DE0"/>
    <w:rsid w:val="00CB12E7"/>
    <w:rsid w:val="00CB1493"/>
    <w:rsid w:val="00CB163A"/>
    <w:rsid w:val="00CB1761"/>
    <w:rsid w:val="00CB1891"/>
    <w:rsid w:val="00CB2851"/>
    <w:rsid w:val="00CB2F0A"/>
    <w:rsid w:val="00CB3A11"/>
    <w:rsid w:val="00CB3CB4"/>
    <w:rsid w:val="00CB3F22"/>
    <w:rsid w:val="00CB4ABF"/>
    <w:rsid w:val="00CB55FF"/>
    <w:rsid w:val="00CB5926"/>
    <w:rsid w:val="00CB6E35"/>
    <w:rsid w:val="00CB7ADC"/>
    <w:rsid w:val="00CC0170"/>
    <w:rsid w:val="00CC02F2"/>
    <w:rsid w:val="00CC065F"/>
    <w:rsid w:val="00CC1413"/>
    <w:rsid w:val="00CC1573"/>
    <w:rsid w:val="00CC1AAE"/>
    <w:rsid w:val="00CC1B2D"/>
    <w:rsid w:val="00CC2156"/>
    <w:rsid w:val="00CC2333"/>
    <w:rsid w:val="00CC28DD"/>
    <w:rsid w:val="00CC2DB1"/>
    <w:rsid w:val="00CC31DE"/>
    <w:rsid w:val="00CC33B2"/>
    <w:rsid w:val="00CC3669"/>
    <w:rsid w:val="00CC40E5"/>
    <w:rsid w:val="00CC41A2"/>
    <w:rsid w:val="00CC4726"/>
    <w:rsid w:val="00CC4B9E"/>
    <w:rsid w:val="00CC4D21"/>
    <w:rsid w:val="00CC545D"/>
    <w:rsid w:val="00CC5633"/>
    <w:rsid w:val="00CC57C6"/>
    <w:rsid w:val="00CC5FA4"/>
    <w:rsid w:val="00CC6330"/>
    <w:rsid w:val="00CC6734"/>
    <w:rsid w:val="00CC67C9"/>
    <w:rsid w:val="00CC68EE"/>
    <w:rsid w:val="00CC6A6C"/>
    <w:rsid w:val="00CC70A2"/>
    <w:rsid w:val="00CC7456"/>
    <w:rsid w:val="00CC75B9"/>
    <w:rsid w:val="00CC7B51"/>
    <w:rsid w:val="00CC7CC6"/>
    <w:rsid w:val="00CC7D01"/>
    <w:rsid w:val="00CD0784"/>
    <w:rsid w:val="00CD083E"/>
    <w:rsid w:val="00CD0C5B"/>
    <w:rsid w:val="00CD157B"/>
    <w:rsid w:val="00CD1901"/>
    <w:rsid w:val="00CD1992"/>
    <w:rsid w:val="00CD1A2F"/>
    <w:rsid w:val="00CD1BB6"/>
    <w:rsid w:val="00CD2834"/>
    <w:rsid w:val="00CD2A1B"/>
    <w:rsid w:val="00CD2BF8"/>
    <w:rsid w:val="00CD3149"/>
    <w:rsid w:val="00CD3943"/>
    <w:rsid w:val="00CD4A96"/>
    <w:rsid w:val="00CD51BB"/>
    <w:rsid w:val="00CD6538"/>
    <w:rsid w:val="00CD65E3"/>
    <w:rsid w:val="00CD73C1"/>
    <w:rsid w:val="00CD7A59"/>
    <w:rsid w:val="00CD7E51"/>
    <w:rsid w:val="00CD7E93"/>
    <w:rsid w:val="00CD7ED1"/>
    <w:rsid w:val="00CE0671"/>
    <w:rsid w:val="00CE0A85"/>
    <w:rsid w:val="00CE0AEB"/>
    <w:rsid w:val="00CE0C5E"/>
    <w:rsid w:val="00CE0C94"/>
    <w:rsid w:val="00CE0D01"/>
    <w:rsid w:val="00CE156E"/>
    <w:rsid w:val="00CE170A"/>
    <w:rsid w:val="00CE1756"/>
    <w:rsid w:val="00CE1AB0"/>
    <w:rsid w:val="00CE1ED6"/>
    <w:rsid w:val="00CE23A4"/>
    <w:rsid w:val="00CE2BB8"/>
    <w:rsid w:val="00CE33DF"/>
    <w:rsid w:val="00CE3861"/>
    <w:rsid w:val="00CE3A08"/>
    <w:rsid w:val="00CE3DFD"/>
    <w:rsid w:val="00CE3EFE"/>
    <w:rsid w:val="00CE40E2"/>
    <w:rsid w:val="00CE4474"/>
    <w:rsid w:val="00CE496A"/>
    <w:rsid w:val="00CE4A19"/>
    <w:rsid w:val="00CE4C6C"/>
    <w:rsid w:val="00CE4CE1"/>
    <w:rsid w:val="00CE4DC6"/>
    <w:rsid w:val="00CE4E6E"/>
    <w:rsid w:val="00CE52D5"/>
    <w:rsid w:val="00CE5644"/>
    <w:rsid w:val="00CE5820"/>
    <w:rsid w:val="00CE5B07"/>
    <w:rsid w:val="00CE6DFB"/>
    <w:rsid w:val="00CE700D"/>
    <w:rsid w:val="00CE73D9"/>
    <w:rsid w:val="00CE7930"/>
    <w:rsid w:val="00CE7CF8"/>
    <w:rsid w:val="00CF05BE"/>
    <w:rsid w:val="00CF0706"/>
    <w:rsid w:val="00CF0BD9"/>
    <w:rsid w:val="00CF1778"/>
    <w:rsid w:val="00CF3020"/>
    <w:rsid w:val="00CF3278"/>
    <w:rsid w:val="00CF346F"/>
    <w:rsid w:val="00CF3A3C"/>
    <w:rsid w:val="00CF4175"/>
    <w:rsid w:val="00CF4245"/>
    <w:rsid w:val="00CF45DD"/>
    <w:rsid w:val="00CF46A6"/>
    <w:rsid w:val="00CF4D45"/>
    <w:rsid w:val="00CF4E7C"/>
    <w:rsid w:val="00CF54B4"/>
    <w:rsid w:val="00CF58FE"/>
    <w:rsid w:val="00CF5D42"/>
    <w:rsid w:val="00CF5DCC"/>
    <w:rsid w:val="00CF5F17"/>
    <w:rsid w:val="00CF611B"/>
    <w:rsid w:val="00CF6286"/>
    <w:rsid w:val="00CF62B7"/>
    <w:rsid w:val="00CF6A35"/>
    <w:rsid w:val="00CF6A86"/>
    <w:rsid w:val="00CF7BB2"/>
    <w:rsid w:val="00CF7DA3"/>
    <w:rsid w:val="00D009C0"/>
    <w:rsid w:val="00D00FD6"/>
    <w:rsid w:val="00D01FA6"/>
    <w:rsid w:val="00D0206E"/>
    <w:rsid w:val="00D0210F"/>
    <w:rsid w:val="00D023A7"/>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46D"/>
    <w:rsid w:val="00D07EB7"/>
    <w:rsid w:val="00D10BD4"/>
    <w:rsid w:val="00D10CCF"/>
    <w:rsid w:val="00D10FB9"/>
    <w:rsid w:val="00D11532"/>
    <w:rsid w:val="00D11902"/>
    <w:rsid w:val="00D11A9C"/>
    <w:rsid w:val="00D11AC3"/>
    <w:rsid w:val="00D12095"/>
    <w:rsid w:val="00D1221E"/>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668"/>
    <w:rsid w:val="00D16A49"/>
    <w:rsid w:val="00D17349"/>
    <w:rsid w:val="00D201B2"/>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1C5F"/>
    <w:rsid w:val="00D32450"/>
    <w:rsid w:val="00D3295B"/>
    <w:rsid w:val="00D3329C"/>
    <w:rsid w:val="00D333B0"/>
    <w:rsid w:val="00D33449"/>
    <w:rsid w:val="00D340C1"/>
    <w:rsid w:val="00D3449D"/>
    <w:rsid w:val="00D345BA"/>
    <w:rsid w:val="00D345C3"/>
    <w:rsid w:val="00D3463A"/>
    <w:rsid w:val="00D354D4"/>
    <w:rsid w:val="00D35985"/>
    <w:rsid w:val="00D35BC8"/>
    <w:rsid w:val="00D3669C"/>
    <w:rsid w:val="00D402CC"/>
    <w:rsid w:val="00D407E4"/>
    <w:rsid w:val="00D409EB"/>
    <w:rsid w:val="00D40A74"/>
    <w:rsid w:val="00D40CC2"/>
    <w:rsid w:val="00D40D70"/>
    <w:rsid w:val="00D41724"/>
    <w:rsid w:val="00D419B5"/>
    <w:rsid w:val="00D42208"/>
    <w:rsid w:val="00D42BBE"/>
    <w:rsid w:val="00D43749"/>
    <w:rsid w:val="00D437EF"/>
    <w:rsid w:val="00D43D10"/>
    <w:rsid w:val="00D44A4E"/>
    <w:rsid w:val="00D44E02"/>
    <w:rsid w:val="00D4507A"/>
    <w:rsid w:val="00D451CA"/>
    <w:rsid w:val="00D45815"/>
    <w:rsid w:val="00D45C84"/>
    <w:rsid w:val="00D45E0D"/>
    <w:rsid w:val="00D45FE2"/>
    <w:rsid w:val="00D46335"/>
    <w:rsid w:val="00D4671B"/>
    <w:rsid w:val="00D46730"/>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A2E"/>
    <w:rsid w:val="00D54D10"/>
    <w:rsid w:val="00D54DD2"/>
    <w:rsid w:val="00D55048"/>
    <w:rsid w:val="00D55470"/>
    <w:rsid w:val="00D561F6"/>
    <w:rsid w:val="00D56211"/>
    <w:rsid w:val="00D56B9A"/>
    <w:rsid w:val="00D57079"/>
    <w:rsid w:val="00D570AD"/>
    <w:rsid w:val="00D57128"/>
    <w:rsid w:val="00D5772F"/>
    <w:rsid w:val="00D57DDF"/>
    <w:rsid w:val="00D60604"/>
    <w:rsid w:val="00D61895"/>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6E0B"/>
    <w:rsid w:val="00D67454"/>
    <w:rsid w:val="00D716F8"/>
    <w:rsid w:val="00D718BF"/>
    <w:rsid w:val="00D719F8"/>
    <w:rsid w:val="00D71DCF"/>
    <w:rsid w:val="00D725F5"/>
    <w:rsid w:val="00D7293C"/>
    <w:rsid w:val="00D72CD7"/>
    <w:rsid w:val="00D72DAB"/>
    <w:rsid w:val="00D739C2"/>
    <w:rsid w:val="00D741BC"/>
    <w:rsid w:val="00D7458B"/>
    <w:rsid w:val="00D7477B"/>
    <w:rsid w:val="00D7487A"/>
    <w:rsid w:val="00D74AE4"/>
    <w:rsid w:val="00D7555B"/>
    <w:rsid w:val="00D75898"/>
    <w:rsid w:val="00D75ED3"/>
    <w:rsid w:val="00D76065"/>
    <w:rsid w:val="00D763C9"/>
    <w:rsid w:val="00D76F8D"/>
    <w:rsid w:val="00D77246"/>
    <w:rsid w:val="00D778A4"/>
    <w:rsid w:val="00D800CD"/>
    <w:rsid w:val="00D801A0"/>
    <w:rsid w:val="00D80C7B"/>
    <w:rsid w:val="00D8111B"/>
    <w:rsid w:val="00D811CF"/>
    <w:rsid w:val="00D813D4"/>
    <w:rsid w:val="00D814AD"/>
    <w:rsid w:val="00D81F03"/>
    <w:rsid w:val="00D82F2A"/>
    <w:rsid w:val="00D83545"/>
    <w:rsid w:val="00D83736"/>
    <w:rsid w:val="00D8387E"/>
    <w:rsid w:val="00D83A02"/>
    <w:rsid w:val="00D845F5"/>
    <w:rsid w:val="00D84696"/>
    <w:rsid w:val="00D847FF"/>
    <w:rsid w:val="00D84975"/>
    <w:rsid w:val="00D84F7F"/>
    <w:rsid w:val="00D85A60"/>
    <w:rsid w:val="00D85B09"/>
    <w:rsid w:val="00D85BC4"/>
    <w:rsid w:val="00D864C9"/>
    <w:rsid w:val="00D86678"/>
    <w:rsid w:val="00D86759"/>
    <w:rsid w:val="00D86A08"/>
    <w:rsid w:val="00D86FED"/>
    <w:rsid w:val="00D870B7"/>
    <w:rsid w:val="00D87471"/>
    <w:rsid w:val="00D87DF9"/>
    <w:rsid w:val="00D87E90"/>
    <w:rsid w:val="00D87F1F"/>
    <w:rsid w:val="00D90864"/>
    <w:rsid w:val="00D90E91"/>
    <w:rsid w:val="00D9145B"/>
    <w:rsid w:val="00D91A5A"/>
    <w:rsid w:val="00D91D02"/>
    <w:rsid w:val="00D92630"/>
    <w:rsid w:val="00D9276B"/>
    <w:rsid w:val="00D92929"/>
    <w:rsid w:val="00D938C3"/>
    <w:rsid w:val="00D93902"/>
    <w:rsid w:val="00D94560"/>
    <w:rsid w:val="00D94B21"/>
    <w:rsid w:val="00D94C22"/>
    <w:rsid w:val="00D94D40"/>
    <w:rsid w:val="00D94FFF"/>
    <w:rsid w:val="00D9562C"/>
    <w:rsid w:val="00D95ACE"/>
    <w:rsid w:val="00D95B55"/>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127"/>
    <w:rsid w:val="00DA2736"/>
    <w:rsid w:val="00DA2BFE"/>
    <w:rsid w:val="00DA3248"/>
    <w:rsid w:val="00DA39AE"/>
    <w:rsid w:val="00DA3C43"/>
    <w:rsid w:val="00DA3D92"/>
    <w:rsid w:val="00DA5132"/>
    <w:rsid w:val="00DA52E4"/>
    <w:rsid w:val="00DA576A"/>
    <w:rsid w:val="00DA589A"/>
    <w:rsid w:val="00DA5BD5"/>
    <w:rsid w:val="00DA5EFA"/>
    <w:rsid w:val="00DA6204"/>
    <w:rsid w:val="00DA6B1C"/>
    <w:rsid w:val="00DA7044"/>
    <w:rsid w:val="00DA740D"/>
    <w:rsid w:val="00DA797F"/>
    <w:rsid w:val="00DA7C57"/>
    <w:rsid w:val="00DA7E62"/>
    <w:rsid w:val="00DB02F7"/>
    <w:rsid w:val="00DB0B10"/>
    <w:rsid w:val="00DB0C97"/>
    <w:rsid w:val="00DB0EEF"/>
    <w:rsid w:val="00DB1CCB"/>
    <w:rsid w:val="00DB20FC"/>
    <w:rsid w:val="00DB226E"/>
    <w:rsid w:val="00DB25B6"/>
    <w:rsid w:val="00DB2660"/>
    <w:rsid w:val="00DB2A3E"/>
    <w:rsid w:val="00DB2EDD"/>
    <w:rsid w:val="00DB2EF4"/>
    <w:rsid w:val="00DB3362"/>
    <w:rsid w:val="00DB3C19"/>
    <w:rsid w:val="00DB3D1C"/>
    <w:rsid w:val="00DB3D80"/>
    <w:rsid w:val="00DB41F2"/>
    <w:rsid w:val="00DB431B"/>
    <w:rsid w:val="00DB4619"/>
    <w:rsid w:val="00DB47E5"/>
    <w:rsid w:val="00DB4DF6"/>
    <w:rsid w:val="00DB5046"/>
    <w:rsid w:val="00DB506A"/>
    <w:rsid w:val="00DB5112"/>
    <w:rsid w:val="00DB534F"/>
    <w:rsid w:val="00DB593E"/>
    <w:rsid w:val="00DB63E7"/>
    <w:rsid w:val="00DB675D"/>
    <w:rsid w:val="00DB69B9"/>
    <w:rsid w:val="00DB7D08"/>
    <w:rsid w:val="00DB7DFB"/>
    <w:rsid w:val="00DC08E1"/>
    <w:rsid w:val="00DC13B6"/>
    <w:rsid w:val="00DC1556"/>
    <w:rsid w:val="00DC1604"/>
    <w:rsid w:val="00DC1FAB"/>
    <w:rsid w:val="00DC2841"/>
    <w:rsid w:val="00DC2ADA"/>
    <w:rsid w:val="00DC2DAE"/>
    <w:rsid w:val="00DC2DF5"/>
    <w:rsid w:val="00DC32FD"/>
    <w:rsid w:val="00DC3793"/>
    <w:rsid w:val="00DC37C4"/>
    <w:rsid w:val="00DC41A2"/>
    <w:rsid w:val="00DC4403"/>
    <w:rsid w:val="00DC44FB"/>
    <w:rsid w:val="00DC4FB6"/>
    <w:rsid w:val="00DC5072"/>
    <w:rsid w:val="00DC52CC"/>
    <w:rsid w:val="00DC540E"/>
    <w:rsid w:val="00DC566B"/>
    <w:rsid w:val="00DC569B"/>
    <w:rsid w:val="00DC5BC2"/>
    <w:rsid w:val="00DC5E23"/>
    <w:rsid w:val="00DC5EDF"/>
    <w:rsid w:val="00DC6736"/>
    <w:rsid w:val="00DC6B63"/>
    <w:rsid w:val="00DC6C95"/>
    <w:rsid w:val="00DC7799"/>
    <w:rsid w:val="00DC7A6C"/>
    <w:rsid w:val="00DD044B"/>
    <w:rsid w:val="00DD05D1"/>
    <w:rsid w:val="00DD107B"/>
    <w:rsid w:val="00DD1732"/>
    <w:rsid w:val="00DD19F5"/>
    <w:rsid w:val="00DD1DBD"/>
    <w:rsid w:val="00DD2920"/>
    <w:rsid w:val="00DD2C2C"/>
    <w:rsid w:val="00DD2C71"/>
    <w:rsid w:val="00DD357C"/>
    <w:rsid w:val="00DD382A"/>
    <w:rsid w:val="00DD3856"/>
    <w:rsid w:val="00DD3B94"/>
    <w:rsid w:val="00DD3BBB"/>
    <w:rsid w:val="00DD3FEB"/>
    <w:rsid w:val="00DD492C"/>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36F"/>
    <w:rsid w:val="00DE44C8"/>
    <w:rsid w:val="00DE4CB0"/>
    <w:rsid w:val="00DE52AC"/>
    <w:rsid w:val="00DE5CE2"/>
    <w:rsid w:val="00DE5EEB"/>
    <w:rsid w:val="00DE617B"/>
    <w:rsid w:val="00DE657F"/>
    <w:rsid w:val="00DE6A15"/>
    <w:rsid w:val="00DE6ACD"/>
    <w:rsid w:val="00DE6EF5"/>
    <w:rsid w:val="00DE7318"/>
    <w:rsid w:val="00DE734F"/>
    <w:rsid w:val="00DE7427"/>
    <w:rsid w:val="00DE7789"/>
    <w:rsid w:val="00DF0807"/>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CEC"/>
    <w:rsid w:val="00DF3DD0"/>
    <w:rsid w:val="00DF404C"/>
    <w:rsid w:val="00DF4167"/>
    <w:rsid w:val="00DF495D"/>
    <w:rsid w:val="00DF4F52"/>
    <w:rsid w:val="00DF56C4"/>
    <w:rsid w:val="00DF5913"/>
    <w:rsid w:val="00DF5D8D"/>
    <w:rsid w:val="00DF6397"/>
    <w:rsid w:val="00DF67B7"/>
    <w:rsid w:val="00DF6D3F"/>
    <w:rsid w:val="00DF6DF5"/>
    <w:rsid w:val="00DF6FB1"/>
    <w:rsid w:val="00DF6FB9"/>
    <w:rsid w:val="00DF735D"/>
    <w:rsid w:val="00E000F1"/>
    <w:rsid w:val="00E00754"/>
    <w:rsid w:val="00E009CB"/>
    <w:rsid w:val="00E00BDA"/>
    <w:rsid w:val="00E00D3E"/>
    <w:rsid w:val="00E01535"/>
    <w:rsid w:val="00E01D94"/>
    <w:rsid w:val="00E0243D"/>
    <w:rsid w:val="00E029A7"/>
    <w:rsid w:val="00E02DA8"/>
    <w:rsid w:val="00E02DD0"/>
    <w:rsid w:val="00E0334E"/>
    <w:rsid w:val="00E03447"/>
    <w:rsid w:val="00E038CC"/>
    <w:rsid w:val="00E03FE1"/>
    <w:rsid w:val="00E04BF5"/>
    <w:rsid w:val="00E04CF3"/>
    <w:rsid w:val="00E05291"/>
    <w:rsid w:val="00E05305"/>
    <w:rsid w:val="00E0568A"/>
    <w:rsid w:val="00E0581D"/>
    <w:rsid w:val="00E05826"/>
    <w:rsid w:val="00E05CB2"/>
    <w:rsid w:val="00E06262"/>
    <w:rsid w:val="00E06A21"/>
    <w:rsid w:val="00E06A34"/>
    <w:rsid w:val="00E06A3F"/>
    <w:rsid w:val="00E06BFB"/>
    <w:rsid w:val="00E06F07"/>
    <w:rsid w:val="00E07835"/>
    <w:rsid w:val="00E079AF"/>
    <w:rsid w:val="00E07AC8"/>
    <w:rsid w:val="00E07BDC"/>
    <w:rsid w:val="00E10DD1"/>
    <w:rsid w:val="00E11416"/>
    <w:rsid w:val="00E11662"/>
    <w:rsid w:val="00E118C7"/>
    <w:rsid w:val="00E11BCF"/>
    <w:rsid w:val="00E11C87"/>
    <w:rsid w:val="00E11CC1"/>
    <w:rsid w:val="00E11CD4"/>
    <w:rsid w:val="00E12775"/>
    <w:rsid w:val="00E12937"/>
    <w:rsid w:val="00E12987"/>
    <w:rsid w:val="00E12A78"/>
    <w:rsid w:val="00E135D9"/>
    <w:rsid w:val="00E1378A"/>
    <w:rsid w:val="00E1397A"/>
    <w:rsid w:val="00E13A68"/>
    <w:rsid w:val="00E13E43"/>
    <w:rsid w:val="00E13EED"/>
    <w:rsid w:val="00E14DEA"/>
    <w:rsid w:val="00E14E35"/>
    <w:rsid w:val="00E14ECB"/>
    <w:rsid w:val="00E152A2"/>
    <w:rsid w:val="00E15D51"/>
    <w:rsid w:val="00E16321"/>
    <w:rsid w:val="00E168F0"/>
    <w:rsid w:val="00E177BC"/>
    <w:rsid w:val="00E2039A"/>
    <w:rsid w:val="00E20745"/>
    <w:rsid w:val="00E21E66"/>
    <w:rsid w:val="00E22302"/>
    <w:rsid w:val="00E2352F"/>
    <w:rsid w:val="00E23AE7"/>
    <w:rsid w:val="00E23AF1"/>
    <w:rsid w:val="00E24CE3"/>
    <w:rsid w:val="00E24CF0"/>
    <w:rsid w:val="00E24DB4"/>
    <w:rsid w:val="00E24EA3"/>
    <w:rsid w:val="00E254C4"/>
    <w:rsid w:val="00E25B75"/>
    <w:rsid w:val="00E261C2"/>
    <w:rsid w:val="00E26215"/>
    <w:rsid w:val="00E2624C"/>
    <w:rsid w:val="00E26401"/>
    <w:rsid w:val="00E27914"/>
    <w:rsid w:val="00E279C6"/>
    <w:rsid w:val="00E279FD"/>
    <w:rsid w:val="00E3070E"/>
    <w:rsid w:val="00E314E3"/>
    <w:rsid w:val="00E31516"/>
    <w:rsid w:val="00E316D8"/>
    <w:rsid w:val="00E31C2B"/>
    <w:rsid w:val="00E31F77"/>
    <w:rsid w:val="00E320EE"/>
    <w:rsid w:val="00E32E84"/>
    <w:rsid w:val="00E32FB1"/>
    <w:rsid w:val="00E33E05"/>
    <w:rsid w:val="00E33E6A"/>
    <w:rsid w:val="00E35061"/>
    <w:rsid w:val="00E358BF"/>
    <w:rsid w:val="00E35BAD"/>
    <w:rsid w:val="00E36130"/>
    <w:rsid w:val="00E362E3"/>
    <w:rsid w:val="00E36A79"/>
    <w:rsid w:val="00E36C40"/>
    <w:rsid w:val="00E370AE"/>
    <w:rsid w:val="00E37D35"/>
    <w:rsid w:val="00E37F04"/>
    <w:rsid w:val="00E40378"/>
    <w:rsid w:val="00E40750"/>
    <w:rsid w:val="00E40892"/>
    <w:rsid w:val="00E41025"/>
    <w:rsid w:val="00E411AE"/>
    <w:rsid w:val="00E41993"/>
    <w:rsid w:val="00E41EDE"/>
    <w:rsid w:val="00E4201F"/>
    <w:rsid w:val="00E43067"/>
    <w:rsid w:val="00E43229"/>
    <w:rsid w:val="00E4336A"/>
    <w:rsid w:val="00E4347B"/>
    <w:rsid w:val="00E434E5"/>
    <w:rsid w:val="00E43CC1"/>
    <w:rsid w:val="00E443B3"/>
    <w:rsid w:val="00E44443"/>
    <w:rsid w:val="00E444F5"/>
    <w:rsid w:val="00E44586"/>
    <w:rsid w:val="00E447EA"/>
    <w:rsid w:val="00E44D87"/>
    <w:rsid w:val="00E44F49"/>
    <w:rsid w:val="00E45376"/>
    <w:rsid w:val="00E45866"/>
    <w:rsid w:val="00E45DDA"/>
    <w:rsid w:val="00E45F71"/>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1BC4"/>
    <w:rsid w:val="00E51EDC"/>
    <w:rsid w:val="00E5234E"/>
    <w:rsid w:val="00E52366"/>
    <w:rsid w:val="00E52F75"/>
    <w:rsid w:val="00E53762"/>
    <w:rsid w:val="00E53ADF"/>
    <w:rsid w:val="00E53BCD"/>
    <w:rsid w:val="00E5409A"/>
    <w:rsid w:val="00E54D85"/>
    <w:rsid w:val="00E56B40"/>
    <w:rsid w:val="00E56CE6"/>
    <w:rsid w:val="00E5717B"/>
    <w:rsid w:val="00E571CA"/>
    <w:rsid w:val="00E578E2"/>
    <w:rsid w:val="00E5799B"/>
    <w:rsid w:val="00E60556"/>
    <w:rsid w:val="00E60F93"/>
    <w:rsid w:val="00E61718"/>
    <w:rsid w:val="00E61AEC"/>
    <w:rsid w:val="00E61BCF"/>
    <w:rsid w:val="00E620BA"/>
    <w:rsid w:val="00E62159"/>
    <w:rsid w:val="00E62624"/>
    <w:rsid w:val="00E62B2F"/>
    <w:rsid w:val="00E63D14"/>
    <w:rsid w:val="00E64024"/>
    <w:rsid w:val="00E64905"/>
    <w:rsid w:val="00E64A11"/>
    <w:rsid w:val="00E64CC9"/>
    <w:rsid w:val="00E64D2A"/>
    <w:rsid w:val="00E64DCE"/>
    <w:rsid w:val="00E654A3"/>
    <w:rsid w:val="00E65526"/>
    <w:rsid w:val="00E65977"/>
    <w:rsid w:val="00E65A57"/>
    <w:rsid w:val="00E65D1E"/>
    <w:rsid w:val="00E661E7"/>
    <w:rsid w:val="00E66A4B"/>
    <w:rsid w:val="00E66DDE"/>
    <w:rsid w:val="00E66F30"/>
    <w:rsid w:val="00E670F9"/>
    <w:rsid w:val="00E671AC"/>
    <w:rsid w:val="00E676D5"/>
    <w:rsid w:val="00E67A5E"/>
    <w:rsid w:val="00E7013C"/>
    <w:rsid w:val="00E704CD"/>
    <w:rsid w:val="00E70886"/>
    <w:rsid w:val="00E7094A"/>
    <w:rsid w:val="00E711FC"/>
    <w:rsid w:val="00E71D28"/>
    <w:rsid w:val="00E72E67"/>
    <w:rsid w:val="00E72F46"/>
    <w:rsid w:val="00E72FAF"/>
    <w:rsid w:val="00E733C4"/>
    <w:rsid w:val="00E7342B"/>
    <w:rsid w:val="00E7400C"/>
    <w:rsid w:val="00E741E2"/>
    <w:rsid w:val="00E74352"/>
    <w:rsid w:val="00E744F8"/>
    <w:rsid w:val="00E745E9"/>
    <w:rsid w:val="00E74644"/>
    <w:rsid w:val="00E74883"/>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4A5"/>
    <w:rsid w:val="00E80B65"/>
    <w:rsid w:val="00E82548"/>
    <w:rsid w:val="00E8280C"/>
    <w:rsid w:val="00E82A2A"/>
    <w:rsid w:val="00E83330"/>
    <w:rsid w:val="00E8338B"/>
    <w:rsid w:val="00E8384D"/>
    <w:rsid w:val="00E84093"/>
    <w:rsid w:val="00E84C2A"/>
    <w:rsid w:val="00E85926"/>
    <w:rsid w:val="00E85C51"/>
    <w:rsid w:val="00E8614E"/>
    <w:rsid w:val="00E8627F"/>
    <w:rsid w:val="00E86502"/>
    <w:rsid w:val="00E870C7"/>
    <w:rsid w:val="00E879DA"/>
    <w:rsid w:val="00E87AC4"/>
    <w:rsid w:val="00E902CB"/>
    <w:rsid w:val="00E90868"/>
    <w:rsid w:val="00E909D6"/>
    <w:rsid w:val="00E91353"/>
    <w:rsid w:val="00E915C8"/>
    <w:rsid w:val="00E91764"/>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462"/>
    <w:rsid w:val="00EA2529"/>
    <w:rsid w:val="00EA329B"/>
    <w:rsid w:val="00EA408D"/>
    <w:rsid w:val="00EA4357"/>
    <w:rsid w:val="00EA4777"/>
    <w:rsid w:val="00EA49DC"/>
    <w:rsid w:val="00EA5284"/>
    <w:rsid w:val="00EA619F"/>
    <w:rsid w:val="00EA6B6D"/>
    <w:rsid w:val="00EA73EF"/>
    <w:rsid w:val="00EA7642"/>
    <w:rsid w:val="00EA76A6"/>
    <w:rsid w:val="00EB111B"/>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02"/>
    <w:rsid w:val="00EB7EF0"/>
    <w:rsid w:val="00EB7EF1"/>
    <w:rsid w:val="00EC033D"/>
    <w:rsid w:val="00EC0920"/>
    <w:rsid w:val="00EC092D"/>
    <w:rsid w:val="00EC096C"/>
    <w:rsid w:val="00EC15BE"/>
    <w:rsid w:val="00EC1667"/>
    <w:rsid w:val="00EC1FC7"/>
    <w:rsid w:val="00EC245D"/>
    <w:rsid w:val="00EC288D"/>
    <w:rsid w:val="00EC2893"/>
    <w:rsid w:val="00EC2A41"/>
    <w:rsid w:val="00EC2B7F"/>
    <w:rsid w:val="00EC32EA"/>
    <w:rsid w:val="00EC3593"/>
    <w:rsid w:val="00EC35BE"/>
    <w:rsid w:val="00EC36FE"/>
    <w:rsid w:val="00EC3AF4"/>
    <w:rsid w:val="00EC3CF8"/>
    <w:rsid w:val="00EC3D62"/>
    <w:rsid w:val="00EC439D"/>
    <w:rsid w:val="00EC46FB"/>
    <w:rsid w:val="00EC488D"/>
    <w:rsid w:val="00EC49A0"/>
    <w:rsid w:val="00EC52FC"/>
    <w:rsid w:val="00EC591E"/>
    <w:rsid w:val="00EC594C"/>
    <w:rsid w:val="00EC5F73"/>
    <w:rsid w:val="00EC6106"/>
    <w:rsid w:val="00EC61E0"/>
    <w:rsid w:val="00EC662D"/>
    <w:rsid w:val="00EC6CDA"/>
    <w:rsid w:val="00EC6E3B"/>
    <w:rsid w:val="00EC7B57"/>
    <w:rsid w:val="00ED050D"/>
    <w:rsid w:val="00ED087A"/>
    <w:rsid w:val="00ED1EA0"/>
    <w:rsid w:val="00ED22E0"/>
    <w:rsid w:val="00ED2CC8"/>
    <w:rsid w:val="00ED326C"/>
    <w:rsid w:val="00ED33A1"/>
    <w:rsid w:val="00ED35FA"/>
    <w:rsid w:val="00ED3666"/>
    <w:rsid w:val="00ED3864"/>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0FE4"/>
    <w:rsid w:val="00EE11D2"/>
    <w:rsid w:val="00EE13EC"/>
    <w:rsid w:val="00EE1449"/>
    <w:rsid w:val="00EE1697"/>
    <w:rsid w:val="00EE1BF3"/>
    <w:rsid w:val="00EE300D"/>
    <w:rsid w:val="00EE3456"/>
    <w:rsid w:val="00EE34CD"/>
    <w:rsid w:val="00EE3842"/>
    <w:rsid w:val="00EE47B3"/>
    <w:rsid w:val="00EE4D70"/>
    <w:rsid w:val="00EE4FF5"/>
    <w:rsid w:val="00EE521D"/>
    <w:rsid w:val="00EE59CC"/>
    <w:rsid w:val="00EE6450"/>
    <w:rsid w:val="00EE64AC"/>
    <w:rsid w:val="00EE6632"/>
    <w:rsid w:val="00EE6B64"/>
    <w:rsid w:val="00EE75D4"/>
    <w:rsid w:val="00EE7A31"/>
    <w:rsid w:val="00EE7E53"/>
    <w:rsid w:val="00EF05F4"/>
    <w:rsid w:val="00EF140E"/>
    <w:rsid w:val="00EF1B03"/>
    <w:rsid w:val="00EF2922"/>
    <w:rsid w:val="00EF2C3E"/>
    <w:rsid w:val="00EF2C83"/>
    <w:rsid w:val="00EF2DB4"/>
    <w:rsid w:val="00EF2E32"/>
    <w:rsid w:val="00EF2F56"/>
    <w:rsid w:val="00EF32AC"/>
    <w:rsid w:val="00EF383D"/>
    <w:rsid w:val="00EF3AA0"/>
    <w:rsid w:val="00EF43A3"/>
    <w:rsid w:val="00EF4D7A"/>
    <w:rsid w:val="00EF4E32"/>
    <w:rsid w:val="00EF521E"/>
    <w:rsid w:val="00EF5937"/>
    <w:rsid w:val="00EF635B"/>
    <w:rsid w:val="00EF6780"/>
    <w:rsid w:val="00EF7543"/>
    <w:rsid w:val="00EF7932"/>
    <w:rsid w:val="00EF7CFD"/>
    <w:rsid w:val="00EF7E6E"/>
    <w:rsid w:val="00F000E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C2"/>
    <w:rsid w:val="00F11BAD"/>
    <w:rsid w:val="00F121AE"/>
    <w:rsid w:val="00F12536"/>
    <w:rsid w:val="00F127C7"/>
    <w:rsid w:val="00F12BFC"/>
    <w:rsid w:val="00F12CCF"/>
    <w:rsid w:val="00F12D62"/>
    <w:rsid w:val="00F133FD"/>
    <w:rsid w:val="00F135CD"/>
    <w:rsid w:val="00F13794"/>
    <w:rsid w:val="00F138CB"/>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1C5"/>
    <w:rsid w:val="00F22FAF"/>
    <w:rsid w:val="00F2342D"/>
    <w:rsid w:val="00F23744"/>
    <w:rsid w:val="00F239E2"/>
    <w:rsid w:val="00F243E5"/>
    <w:rsid w:val="00F244FA"/>
    <w:rsid w:val="00F250E5"/>
    <w:rsid w:val="00F255FB"/>
    <w:rsid w:val="00F258D4"/>
    <w:rsid w:val="00F25D4F"/>
    <w:rsid w:val="00F263A6"/>
    <w:rsid w:val="00F263F0"/>
    <w:rsid w:val="00F26E98"/>
    <w:rsid w:val="00F27532"/>
    <w:rsid w:val="00F30735"/>
    <w:rsid w:val="00F31664"/>
    <w:rsid w:val="00F31719"/>
    <w:rsid w:val="00F31CD7"/>
    <w:rsid w:val="00F32D4C"/>
    <w:rsid w:val="00F33055"/>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453"/>
    <w:rsid w:val="00F44565"/>
    <w:rsid w:val="00F44D9A"/>
    <w:rsid w:val="00F450B4"/>
    <w:rsid w:val="00F45275"/>
    <w:rsid w:val="00F45760"/>
    <w:rsid w:val="00F458F2"/>
    <w:rsid w:val="00F45A5F"/>
    <w:rsid w:val="00F45C0A"/>
    <w:rsid w:val="00F45C2B"/>
    <w:rsid w:val="00F462E1"/>
    <w:rsid w:val="00F46408"/>
    <w:rsid w:val="00F46454"/>
    <w:rsid w:val="00F4649A"/>
    <w:rsid w:val="00F465AB"/>
    <w:rsid w:val="00F4672C"/>
    <w:rsid w:val="00F469D4"/>
    <w:rsid w:val="00F47A38"/>
    <w:rsid w:val="00F47CC6"/>
    <w:rsid w:val="00F47F34"/>
    <w:rsid w:val="00F504BE"/>
    <w:rsid w:val="00F50575"/>
    <w:rsid w:val="00F508DD"/>
    <w:rsid w:val="00F50CC1"/>
    <w:rsid w:val="00F50D0F"/>
    <w:rsid w:val="00F50D43"/>
    <w:rsid w:val="00F51B4B"/>
    <w:rsid w:val="00F51E65"/>
    <w:rsid w:val="00F5238B"/>
    <w:rsid w:val="00F52808"/>
    <w:rsid w:val="00F53AB5"/>
    <w:rsid w:val="00F53F40"/>
    <w:rsid w:val="00F542CE"/>
    <w:rsid w:val="00F549BC"/>
    <w:rsid w:val="00F54A26"/>
    <w:rsid w:val="00F554A8"/>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400"/>
    <w:rsid w:val="00F71616"/>
    <w:rsid w:val="00F71AB3"/>
    <w:rsid w:val="00F71C51"/>
    <w:rsid w:val="00F7207B"/>
    <w:rsid w:val="00F720DA"/>
    <w:rsid w:val="00F7242A"/>
    <w:rsid w:val="00F72BF1"/>
    <w:rsid w:val="00F730C1"/>
    <w:rsid w:val="00F737A9"/>
    <w:rsid w:val="00F740B7"/>
    <w:rsid w:val="00F740E3"/>
    <w:rsid w:val="00F7435D"/>
    <w:rsid w:val="00F74D81"/>
    <w:rsid w:val="00F7500E"/>
    <w:rsid w:val="00F75A91"/>
    <w:rsid w:val="00F760FE"/>
    <w:rsid w:val="00F7619D"/>
    <w:rsid w:val="00F76A30"/>
    <w:rsid w:val="00F76DD6"/>
    <w:rsid w:val="00F77354"/>
    <w:rsid w:val="00F77AA5"/>
    <w:rsid w:val="00F81099"/>
    <w:rsid w:val="00F81406"/>
    <w:rsid w:val="00F81917"/>
    <w:rsid w:val="00F81B26"/>
    <w:rsid w:val="00F81C49"/>
    <w:rsid w:val="00F81C81"/>
    <w:rsid w:val="00F82025"/>
    <w:rsid w:val="00F8220F"/>
    <w:rsid w:val="00F822C5"/>
    <w:rsid w:val="00F822D6"/>
    <w:rsid w:val="00F824E0"/>
    <w:rsid w:val="00F82910"/>
    <w:rsid w:val="00F82AFD"/>
    <w:rsid w:val="00F82FA8"/>
    <w:rsid w:val="00F83668"/>
    <w:rsid w:val="00F836F3"/>
    <w:rsid w:val="00F83BB6"/>
    <w:rsid w:val="00F83E66"/>
    <w:rsid w:val="00F83FD9"/>
    <w:rsid w:val="00F846AE"/>
    <w:rsid w:val="00F84D40"/>
    <w:rsid w:val="00F851EF"/>
    <w:rsid w:val="00F853EB"/>
    <w:rsid w:val="00F85DA4"/>
    <w:rsid w:val="00F85DD2"/>
    <w:rsid w:val="00F85F94"/>
    <w:rsid w:val="00F86448"/>
    <w:rsid w:val="00F870D7"/>
    <w:rsid w:val="00F87249"/>
    <w:rsid w:val="00F874AD"/>
    <w:rsid w:val="00F87836"/>
    <w:rsid w:val="00F902DD"/>
    <w:rsid w:val="00F90736"/>
    <w:rsid w:val="00F9224D"/>
    <w:rsid w:val="00F9244B"/>
    <w:rsid w:val="00F92490"/>
    <w:rsid w:val="00F929BC"/>
    <w:rsid w:val="00F92F98"/>
    <w:rsid w:val="00F930A6"/>
    <w:rsid w:val="00F9333C"/>
    <w:rsid w:val="00F935A2"/>
    <w:rsid w:val="00F93948"/>
    <w:rsid w:val="00F93D1E"/>
    <w:rsid w:val="00F94805"/>
    <w:rsid w:val="00F9492D"/>
    <w:rsid w:val="00F94A6C"/>
    <w:rsid w:val="00F94B3D"/>
    <w:rsid w:val="00F9513B"/>
    <w:rsid w:val="00F9531F"/>
    <w:rsid w:val="00F955D0"/>
    <w:rsid w:val="00F95C7E"/>
    <w:rsid w:val="00F96043"/>
    <w:rsid w:val="00F960F4"/>
    <w:rsid w:val="00F9624B"/>
    <w:rsid w:val="00F966D2"/>
    <w:rsid w:val="00F96C8D"/>
    <w:rsid w:val="00F96DC1"/>
    <w:rsid w:val="00F97637"/>
    <w:rsid w:val="00F979C1"/>
    <w:rsid w:val="00F97D09"/>
    <w:rsid w:val="00F97FBB"/>
    <w:rsid w:val="00FA08DB"/>
    <w:rsid w:val="00FA0BE2"/>
    <w:rsid w:val="00FA10C8"/>
    <w:rsid w:val="00FA12A0"/>
    <w:rsid w:val="00FA1AD8"/>
    <w:rsid w:val="00FA29B1"/>
    <w:rsid w:val="00FA2A58"/>
    <w:rsid w:val="00FA2C21"/>
    <w:rsid w:val="00FA2C43"/>
    <w:rsid w:val="00FA2FB2"/>
    <w:rsid w:val="00FA3335"/>
    <w:rsid w:val="00FA373F"/>
    <w:rsid w:val="00FA3CB7"/>
    <w:rsid w:val="00FA3EB8"/>
    <w:rsid w:val="00FA3F60"/>
    <w:rsid w:val="00FA4029"/>
    <w:rsid w:val="00FA4605"/>
    <w:rsid w:val="00FA4E7E"/>
    <w:rsid w:val="00FA4F87"/>
    <w:rsid w:val="00FA52E1"/>
    <w:rsid w:val="00FA5AB1"/>
    <w:rsid w:val="00FA5ADB"/>
    <w:rsid w:val="00FA6246"/>
    <w:rsid w:val="00FA638E"/>
    <w:rsid w:val="00FA6BDC"/>
    <w:rsid w:val="00FA6C8A"/>
    <w:rsid w:val="00FA701F"/>
    <w:rsid w:val="00FA7886"/>
    <w:rsid w:val="00FA7C7A"/>
    <w:rsid w:val="00FB052F"/>
    <w:rsid w:val="00FB054C"/>
    <w:rsid w:val="00FB0D9F"/>
    <w:rsid w:val="00FB1C70"/>
    <w:rsid w:val="00FB1C88"/>
    <w:rsid w:val="00FB2155"/>
    <w:rsid w:val="00FB2771"/>
    <w:rsid w:val="00FB37D8"/>
    <w:rsid w:val="00FB37FF"/>
    <w:rsid w:val="00FB3FD2"/>
    <w:rsid w:val="00FB41C7"/>
    <w:rsid w:val="00FB46CB"/>
    <w:rsid w:val="00FB495D"/>
    <w:rsid w:val="00FB4B75"/>
    <w:rsid w:val="00FB4E73"/>
    <w:rsid w:val="00FB5084"/>
    <w:rsid w:val="00FB52E5"/>
    <w:rsid w:val="00FB5502"/>
    <w:rsid w:val="00FB595F"/>
    <w:rsid w:val="00FB5AD1"/>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0CD"/>
    <w:rsid w:val="00FC38E6"/>
    <w:rsid w:val="00FC3F31"/>
    <w:rsid w:val="00FC4224"/>
    <w:rsid w:val="00FC434E"/>
    <w:rsid w:val="00FC4B9B"/>
    <w:rsid w:val="00FC4FA9"/>
    <w:rsid w:val="00FC5E10"/>
    <w:rsid w:val="00FC5E33"/>
    <w:rsid w:val="00FC605B"/>
    <w:rsid w:val="00FC656A"/>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073"/>
    <w:rsid w:val="00FD52A0"/>
    <w:rsid w:val="00FD583D"/>
    <w:rsid w:val="00FD5DF7"/>
    <w:rsid w:val="00FD64B2"/>
    <w:rsid w:val="00FD65B0"/>
    <w:rsid w:val="00FD6A00"/>
    <w:rsid w:val="00FD6AC2"/>
    <w:rsid w:val="00FD6AD9"/>
    <w:rsid w:val="00FD6F7E"/>
    <w:rsid w:val="00FD6FF2"/>
    <w:rsid w:val="00FD7017"/>
    <w:rsid w:val="00FD7088"/>
    <w:rsid w:val="00FD7C8D"/>
    <w:rsid w:val="00FE0260"/>
    <w:rsid w:val="00FE0304"/>
    <w:rsid w:val="00FE155C"/>
    <w:rsid w:val="00FE158A"/>
    <w:rsid w:val="00FE19EE"/>
    <w:rsid w:val="00FE19F9"/>
    <w:rsid w:val="00FE200F"/>
    <w:rsid w:val="00FE2045"/>
    <w:rsid w:val="00FE21C1"/>
    <w:rsid w:val="00FE28E4"/>
    <w:rsid w:val="00FE2A9F"/>
    <w:rsid w:val="00FE2D0D"/>
    <w:rsid w:val="00FE2F05"/>
    <w:rsid w:val="00FE3363"/>
    <w:rsid w:val="00FE34F4"/>
    <w:rsid w:val="00FE3863"/>
    <w:rsid w:val="00FE43D2"/>
    <w:rsid w:val="00FE4707"/>
    <w:rsid w:val="00FE4BA0"/>
    <w:rsid w:val="00FE5279"/>
    <w:rsid w:val="00FE52F0"/>
    <w:rsid w:val="00FE5866"/>
    <w:rsid w:val="00FE5915"/>
    <w:rsid w:val="00FE5A5C"/>
    <w:rsid w:val="00FE67E3"/>
    <w:rsid w:val="00FE6A61"/>
    <w:rsid w:val="00FE76C5"/>
    <w:rsid w:val="00FE7768"/>
    <w:rsid w:val="00FE7FB1"/>
    <w:rsid w:val="00FF002A"/>
    <w:rsid w:val="00FF01B7"/>
    <w:rsid w:val="00FF0356"/>
    <w:rsid w:val="00FF09C3"/>
    <w:rsid w:val="00FF0B8C"/>
    <w:rsid w:val="00FF0BA9"/>
    <w:rsid w:val="00FF0CC1"/>
    <w:rsid w:val="00FF0E0E"/>
    <w:rsid w:val="00FF1407"/>
    <w:rsid w:val="00FF2E49"/>
    <w:rsid w:val="00FF2FC7"/>
    <w:rsid w:val="00FF3963"/>
    <w:rsid w:val="00FF3AFF"/>
    <w:rsid w:val="00FF41F9"/>
    <w:rsid w:val="00FF4206"/>
    <w:rsid w:val="00FF42F2"/>
    <w:rsid w:val="00FF4667"/>
    <w:rsid w:val="00FF4BE8"/>
    <w:rsid w:val="00FF4C2D"/>
    <w:rsid w:val="00FF4D91"/>
    <w:rsid w:val="00FF5097"/>
    <w:rsid w:val="00FF50CF"/>
    <w:rsid w:val="00FF5241"/>
    <w:rsid w:val="00FF532B"/>
    <w:rsid w:val="00FF5626"/>
    <w:rsid w:val="00FF579E"/>
    <w:rsid w:val="00FF65D5"/>
    <w:rsid w:val="00FF69C9"/>
    <w:rsid w:val="00FF6A35"/>
    <w:rsid w:val="00FF6CAE"/>
    <w:rsid w:val="00FF6D35"/>
    <w:rsid w:val="00FF6D3E"/>
    <w:rsid w:val="00FF6E87"/>
    <w:rsid w:val="00FF6FE9"/>
    <w:rsid w:val="00FF702B"/>
    <w:rsid w:val="00FF737E"/>
    <w:rsid w:val="00FF7803"/>
    <w:rsid w:val="00FF7D96"/>
    <w:rsid w:val="019EFCBF"/>
    <w:rsid w:val="045A0C68"/>
    <w:rsid w:val="0C99C95D"/>
    <w:rsid w:val="0CE1DCFE"/>
    <w:rsid w:val="0E6C6E7F"/>
    <w:rsid w:val="14C0EB97"/>
    <w:rsid w:val="1C64A28D"/>
    <w:rsid w:val="28B5B461"/>
    <w:rsid w:val="2DB885F2"/>
    <w:rsid w:val="30515014"/>
    <w:rsid w:val="3077595F"/>
    <w:rsid w:val="31B1D15B"/>
    <w:rsid w:val="31C715B2"/>
    <w:rsid w:val="31EF66A9"/>
    <w:rsid w:val="323D2FE8"/>
    <w:rsid w:val="356FA759"/>
    <w:rsid w:val="3E2B7321"/>
    <w:rsid w:val="4733E9FC"/>
    <w:rsid w:val="4A5455AF"/>
    <w:rsid w:val="4F504746"/>
    <w:rsid w:val="5404E6B7"/>
    <w:rsid w:val="54F6A4C8"/>
    <w:rsid w:val="556FAA74"/>
    <w:rsid w:val="5AD73D56"/>
    <w:rsid w:val="6162C408"/>
    <w:rsid w:val="69C7262D"/>
    <w:rsid w:val="6C59687A"/>
    <w:rsid w:val="6CAE1116"/>
    <w:rsid w:val="6D28A773"/>
    <w:rsid w:val="6FC69FBF"/>
    <w:rsid w:val="72FD0085"/>
    <w:rsid w:val="75376992"/>
    <w:rsid w:val="7C4EE06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96D9839C-F710-4233-BE0A-816C571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paragraph" w:customStyle="1" w:styleId="Default">
    <w:name w:val="Default"/>
    <w:rsid w:val="00854D0E"/>
    <w:pPr>
      <w:autoSpaceDE w:val="0"/>
      <w:autoSpaceDN w:val="0"/>
      <w:adjustRightInd w:val="0"/>
      <w:spacing w:before="0" w:after="0" w:line="240" w:lineRule="auto"/>
    </w:pPr>
    <w:rPr>
      <w:rFonts w:ascii="Akzidenz Grotesk BE Regular" w:hAnsi="Akzidenz Grotesk BE Regular" w:cs="Akzidenz Grotesk BE 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Layout" Target="diagrams/layout1.xml"/><Relationship Id="rId39" Type="http://schemas.openxmlformats.org/officeDocument/2006/relationships/fontTable" Target="fontTable.xml"/><Relationship Id="rId21" Type="http://schemas.openxmlformats.org/officeDocument/2006/relationships/footer" Target="footer1.xml"/><Relationship Id="rId34" Type="http://schemas.openxmlformats.org/officeDocument/2006/relationships/hyperlink" Target="https://www.asbestos.vic.gov.au/builders-and-trades/asbestos-removalists/unlicensed-asbestos-removal"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microsoft.com/office/2007/relationships/diagramDrawing" Target="diagrams/drawing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asbestos.vic.gov.au/builders-and-trades/find-identify-remove-dispose" TargetMode="External"/><Relationship Id="rId32" Type="http://schemas.openxmlformats.org/officeDocument/2006/relationships/image" Target="media/image9.png"/><Relationship Id="rId37" Type="http://schemas.openxmlformats.org/officeDocument/2006/relationships/hyperlink" Target="mailto:energy.upgrades@deeca.vic.gov.au" TargetMode="Externa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3.xml"/><Relationship Id="rId28" Type="http://schemas.openxmlformats.org/officeDocument/2006/relationships/diagramColors" Target="diagrams/colors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 Id="rId27" Type="http://schemas.openxmlformats.org/officeDocument/2006/relationships/diagramQuickStyle" Target="diagrams/quickStyle1.xml"/><Relationship Id="rId30" Type="http://schemas.openxmlformats.org/officeDocument/2006/relationships/image" Target="media/image7.png"/><Relationship Id="rId35" Type="http://schemas.openxmlformats.org/officeDocument/2006/relationships/hyperlink" Target="https://www.worksafe.vic.gov.au/resources/compliance-code-managing-asbestos-workplaces" TargetMode="Externa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diagramData" Target="diagrams/data1.xml"/><Relationship Id="rId33" Type="http://schemas.openxmlformats.org/officeDocument/2006/relationships/hyperlink" Target="http://worksafe.vic.gov.au/safe-work-method-statements-swms" TargetMode="External"/><Relationship Id="rId38" Type="http://schemas.openxmlformats.org/officeDocument/2006/relationships/hyperlink" Target="http://www.energy.vic.gov.au/victorian-energy-upgra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10.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Akzidenz Grotesk BE 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EA"/>
    <w:rsid w:val="0001642C"/>
    <w:rsid w:val="00045B76"/>
    <w:rsid w:val="00065EC8"/>
    <w:rsid w:val="00084799"/>
    <w:rsid w:val="0009012D"/>
    <w:rsid w:val="00093286"/>
    <w:rsid w:val="000A0CF2"/>
    <w:rsid w:val="000D6E36"/>
    <w:rsid w:val="000E3100"/>
    <w:rsid w:val="00111087"/>
    <w:rsid w:val="00116555"/>
    <w:rsid w:val="001205FD"/>
    <w:rsid w:val="0013382D"/>
    <w:rsid w:val="00145011"/>
    <w:rsid w:val="00147AEA"/>
    <w:rsid w:val="001744FD"/>
    <w:rsid w:val="001B0452"/>
    <w:rsid w:val="001F25E0"/>
    <w:rsid w:val="00254BEA"/>
    <w:rsid w:val="003572E3"/>
    <w:rsid w:val="00376723"/>
    <w:rsid w:val="003A2560"/>
    <w:rsid w:val="003C4BA7"/>
    <w:rsid w:val="003C5F11"/>
    <w:rsid w:val="003E3B13"/>
    <w:rsid w:val="003F1AD7"/>
    <w:rsid w:val="003F4F99"/>
    <w:rsid w:val="004142AF"/>
    <w:rsid w:val="00417035"/>
    <w:rsid w:val="00420A64"/>
    <w:rsid w:val="00465870"/>
    <w:rsid w:val="004762F7"/>
    <w:rsid w:val="004F2C8B"/>
    <w:rsid w:val="00591C0F"/>
    <w:rsid w:val="005A582C"/>
    <w:rsid w:val="005A7270"/>
    <w:rsid w:val="00601ED9"/>
    <w:rsid w:val="006027A4"/>
    <w:rsid w:val="006754EC"/>
    <w:rsid w:val="006C264B"/>
    <w:rsid w:val="006D7B12"/>
    <w:rsid w:val="00760782"/>
    <w:rsid w:val="00814E75"/>
    <w:rsid w:val="00832B32"/>
    <w:rsid w:val="008342F6"/>
    <w:rsid w:val="00842BF8"/>
    <w:rsid w:val="00843C0B"/>
    <w:rsid w:val="008624E4"/>
    <w:rsid w:val="00875296"/>
    <w:rsid w:val="008A21BB"/>
    <w:rsid w:val="008B5EF6"/>
    <w:rsid w:val="008C648D"/>
    <w:rsid w:val="008F00DE"/>
    <w:rsid w:val="009037CE"/>
    <w:rsid w:val="009761A3"/>
    <w:rsid w:val="009B482E"/>
    <w:rsid w:val="009E699B"/>
    <w:rsid w:val="009F216B"/>
    <w:rsid w:val="00A03066"/>
    <w:rsid w:val="00A03C18"/>
    <w:rsid w:val="00A6163D"/>
    <w:rsid w:val="00A749F2"/>
    <w:rsid w:val="00AA6855"/>
    <w:rsid w:val="00AC7544"/>
    <w:rsid w:val="00AF3407"/>
    <w:rsid w:val="00B11C5C"/>
    <w:rsid w:val="00B16EAD"/>
    <w:rsid w:val="00B62DB7"/>
    <w:rsid w:val="00B741ED"/>
    <w:rsid w:val="00BA1C2A"/>
    <w:rsid w:val="00BA54EB"/>
    <w:rsid w:val="00BB6F51"/>
    <w:rsid w:val="00BD7387"/>
    <w:rsid w:val="00C248F4"/>
    <w:rsid w:val="00C65EC0"/>
    <w:rsid w:val="00D33D4D"/>
    <w:rsid w:val="00D47A5C"/>
    <w:rsid w:val="00D562AD"/>
    <w:rsid w:val="00D864C9"/>
    <w:rsid w:val="00DA740D"/>
    <w:rsid w:val="00DB7D40"/>
    <w:rsid w:val="00E4732D"/>
    <w:rsid w:val="00E7755C"/>
    <w:rsid w:val="00E83057"/>
    <w:rsid w:val="00F221C5"/>
    <w:rsid w:val="00F51E65"/>
    <w:rsid w:val="00F853E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DOCID273-1057837375-853</_dlc_DocId>
    <_dlc_DocIdUrl xmlns="a5f32de4-e402-4188-b034-e71ca7d22e54">
      <Url>https://delwpvicgovau.sharepoint.com/sites/ecm_273/_layouts/15/DocIdRedir.aspx?ID=DOCID273-1057837375-853</Url>
      <Description>DOCID273-1057837375-853</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8.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140086-D8E2-4720-9BF9-1FAB4CD47574}">
  <ds:schemaRefs>
    <ds:schemaRef ds:uri="http://schemas.microsoft.com/sharepoint/events"/>
  </ds:schemaRefs>
</ds:datastoreItem>
</file>

<file path=customXml/itemProps3.xml><?xml version="1.0" encoding="utf-8"?>
<ds:datastoreItem xmlns:ds="http://schemas.openxmlformats.org/officeDocument/2006/customXml" ds:itemID="{2B4E4CC4-46E2-4C5D-AE9F-1E768A9B9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46947878-5CE7-4837-9DB2-5F16DD8A1D10}">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8.xml><?xml version="1.0" encoding="utf-8"?>
<ds:datastoreItem xmlns:ds="http://schemas.openxmlformats.org/officeDocument/2006/customXml" ds:itemID="{B72C0AE6-C010-4ECE-B89E-8DBE1173D4DB}">
  <ds:schemaRefs>
    <ds:schemaRef ds:uri="http://www.w3.org/2001/XMLSchema"/>
  </ds:schemaRefs>
</ds:datastoreItem>
</file>

<file path=docMetadata/LabelInfo.xml><?xml version="1.0" encoding="utf-8"?>
<clbl:labelList xmlns:clbl="http://schemas.microsoft.com/office/2020/mipLabelMetadata">
  <clbl:label id="{7babb6c1-7c2f-4b0e-9da4-589c4c4a3fca}" enabled="0" method="" siteId="{7babb6c1-7c2f-4b0e-9da4-589c4c4a3fc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1919</Words>
  <Characters>10885</Characters>
  <Application>Microsoft Office Word</Application>
  <DocSecurity>0</DocSecurity>
  <Lines>329</Lines>
  <Paragraphs>182</Paragraphs>
  <ScaleCrop>false</ScaleCrop>
  <Company/>
  <LinksUpToDate>false</LinksUpToDate>
  <CharactersWithSpaces>12622</CharactersWithSpaces>
  <SharedDoc>false</SharedDoc>
  <HLinks>
    <vt:vector size="36" baseType="variant">
      <vt:variant>
        <vt:i4>3342383</vt:i4>
      </vt:variant>
      <vt:variant>
        <vt:i4>15</vt:i4>
      </vt:variant>
      <vt:variant>
        <vt:i4>0</vt:i4>
      </vt:variant>
      <vt:variant>
        <vt:i4>5</vt:i4>
      </vt:variant>
      <vt:variant>
        <vt:lpwstr>http://www.energy.vic.gov.au/victorian-energy-upgrades</vt:lpwstr>
      </vt:variant>
      <vt:variant>
        <vt:lpwstr/>
      </vt:variant>
      <vt:variant>
        <vt:i4>3866711</vt:i4>
      </vt:variant>
      <vt:variant>
        <vt:i4>12</vt:i4>
      </vt:variant>
      <vt:variant>
        <vt:i4>0</vt:i4>
      </vt:variant>
      <vt:variant>
        <vt:i4>5</vt:i4>
      </vt:variant>
      <vt:variant>
        <vt:lpwstr>mailto:energy.upgrades@deeca.vic.gov.au</vt:lpwstr>
      </vt:variant>
      <vt:variant>
        <vt:lpwstr/>
      </vt:variant>
      <vt:variant>
        <vt:i4>2293865</vt:i4>
      </vt:variant>
      <vt:variant>
        <vt:i4>9</vt:i4>
      </vt:variant>
      <vt:variant>
        <vt:i4>0</vt:i4>
      </vt:variant>
      <vt:variant>
        <vt:i4>5</vt:i4>
      </vt:variant>
      <vt:variant>
        <vt:lpwstr>https://www.worksafe.vic.gov.au/resources/compliance-code-managing-asbestos-workplaces</vt:lpwstr>
      </vt:variant>
      <vt:variant>
        <vt:lpwstr/>
      </vt:variant>
      <vt:variant>
        <vt:i4>1704019</vt:i4>
      </vt:variant>
      <vt:variant>
        <vt:i4>6</vt:i4>
      </vt:variant>
      <vt:variant>
        <vt:i4>0</vt:i4>
      </vt:variant>
      <vt:variant>
        <vt:i4>5</vt:i4>
      </vt:variant>
      <vt:variant>
        <vt:lpwstr>https://www.asbestos.vic.gov.au/builders-and-trades/asbestos-removalists/unlicensed-asbestos-removal</vt:lpwstr>
      </vt:variant>
      <vt:variant>
        <vt:lpwstr/>
      </vt:variant>
      <vt:variant>
        <vt:i4>7274554</vt:i4>
      </vt:variant>
      <vt:variant>
        <vt:i4>3</vt:i4>
      </vt:variant>
      <vt:variant>
        <vt:i4>0</vt:i4>
      </vt:variant>
      <vt:variant>
        <vt:i4>5</vt:i4>
      </vt:variant>
      <vt:variant>
        <vt:lpwstr>http://worksafe.vic.gov.au/safe-work-method-statements-swms</vt:lpwstr>
      </vt:variant>
      <vt:variant>
        <vt:lpwstr/>
      </vt:variant>
      <vt:variant>
        <vt:i4>7209079</vt:i4>
      </vt:variant>
      <vt:variant>
        <vt:i4>0</vt:i4>
      </vt:variant>
      <vt:variant>
        <vt:i4>0</vt:i4>
      </vt:variant>
      <vt:variant>
        <vt:i4>5</vt:i4>
      </vt:variant>
      <vt:variant>
        <vt:lpwstr>http://www.asbestos.vic.gov.au/builders-and-trades/find-identify-remove-dispose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 – Working near asbestos containing material</dc:title>
  <dc:subject>Technical Guidance Series – VEU Ceiling Insulation activity</dc:subject>
  <dc:creator>Scott L Gordon (DEECA)</dc:creator>
  <cp:keywords/>
  <dc:description/>
  <cp:lastModifiedBy>Maree Lawson (DEECA)</cp:lastModifiedBy>
  <cp:revision>3</cp:revision>
  <cp:lastPrinted>2022-06-19T05:14:00Z</cp:lastPrinted>
  <dcterms:created xsi:type="dcterms:W3CDTF">2026-09-30T22:29:00Z</dcterms:created>
  <dcterms:modified xsi:type="dcterms:W3CDTF">2026-09-30T22:30:00Z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7aceae25-ab6a-4bcf-a0a8-75515efb1d01</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_x0020_Sub_x0020_Category">
    <vt:lpwstr>2296;#Insulation|4339fae7-e14d-480a-a2a4-9d167d04bb62</vt:lpwstr>
  </property>
  <property fmtid="{D5CDD505-2E9C-101B-9397-08002B2CF9AE}" pid="31" name="ES Sub Category">
    <vt:lpwstr>2296;#Insulation|4339fae7-e14d-480a-a2a4-9d167d04bb62</vt:lpwstr>
  </property>
  <property fmtid="{D5CDD505-2E9C-101B-9397-08002B2CF9AE}" pid="32" name="docLang">
    <vt:lpwstr>en</vt:lpwstr>
  </property>
</Properties>
</file>