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203F10A2" w14:textId="77777777" w:rsidTr="002543A9">
        <w:trPr>
          <w:trHeight w:hRule="exact" w:val="1418"/>
        </w:trPr>
        <w:tc>
          <w:tcPr>
            <w:tcW w:w="7761" w:type="dxa"/>
            <w:vAlign w:val="center"/>
          </w:tcPr>
          <w:p w14:paraId="792875E0" w14:textId="609342DF" w:rsidR="00C46A59" w:rsidRPr="00F579ED" w:rsidRDefault="00641E64" w:rsidP="00C46A59">
            <w:pPr>
              <w:pStyle w:val="Title"/>
            </w:pPr>
            <w:bookmarkStart w:id="0" w:name="_GoBack"/>
            <w:bookmarkEnd w:id="0"/>
            <w:r>
              <w:t xml:space="preserve">FAQs: Measurement &amp; Verification </w:t>
            </w:r>
            <w:r w:rsidR="009E55A9">
              <w:t xml:space="preserve">removal of renewable energy </w:t>
            </w:r>
            <w:r>
              <w:t xml:space="preserve">export </w:t>
            </w:r>
            <w:r w:rsidR="009E55A9">
              <w:t>ban</w:t>
            </w:r>
          </w:p>
        </w:tc>
      </w:tr>
      <w:tr w:rsidR="00C46A59" w:rsidRPr="00F579ED" w14:paraId="455985CA" w14:textId="77777777" w:rsidTr="002543A9">
        <w:trPr>
          <w:trHeight w:val="1247"/>
        </w:trPr>
        <w:tc>
          <w:tcPr>
            <w:tcW w:w="7761" w:type="dxa"/>
            <w:vAlign w:val="center"/>
          </w:tcPr>
          <w:p w14:paraId="2E6DCCE0" w14:textId="1B2EC4C7" w:rsidR="00C46A59" w:rsidRPr="00F579ED" w:rsidRDefault="009E55A9" w:rsidP="00C46A59">
            <w:pPr>
              <w:pStyle w:val="Subtitle"/>
            </w:pPr>
            <w:r>
              <w:t>Novem</w:t>
            </w:r>
            <w:r w:rsidR="00641E64">
              <w:t>ber 2020</w:t>
            </w:r>
          </w:p>
        </w:tc>
      </w:tr>
    </w:tbl>
    <w:p w14:paraId="166E7D1D" w14:textId="77777777" w:rsidR="00C46A59" w:rsidRDefault="00C46A59" w:rsidP="00C46A59"/>
    <w:p w14:paraId="27C27623"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A3AE3D2" w14:textId="16ED6459" w:rsidR="00C46A59" w:rsidRPr="00050253" w:rsidRDefault="00641E64" w:rsidP="00C46A59">
      <w:pPr>
        <w:pStyle w:val="IntroFeatureText"/>
      </w:pPr>
      <w:r>
        <w:t>The Victorian Energy Upgrades (VEU) program is removing the ban on Measurement &amp; Verification (M&amp;V) projects exporting renewable energy</w:t>
      </w:r>
      <w:r w:rsidR="00C46A59">
        <w:t>.</w:t>
      </w:r>
      <w:r>
        <w:t xml:space="preserve"> Here is what you need to know</w:t>
      </w:r>
      <w:r w:rsidR="009E55A9">
        <w:t>:</w:t>
      </w:r>
    </w:p>
    <w:p w14:paraId="21800ADA" w14:textId="73F8771D" w:rsidR="007E0906" w:rsidRPr="00DC3E73" w:rsidRDefault="00EE4B9D" w:rsidP="00C46A59">
      <w:pPr>
        <w:pStyle w:val="Heading2"/>
        <w:rPr>
          <w:sz w:val="28"/>
          <w:u w:val="single"/>
        </w:rPr>
      </w:pPr>
      <w:r>
        <w:rPr>
          <w:sz w:val="28"/>
          <w:u w:val="single"/>
        </w:rPr>
        <w:t>For p</w:t>
      </w:r>
      <w:r w:rsidR="007E0906" w:rsidRPr="00DC3E73">
        <w:rPr>
          <w:sz w:val="28"/>
          <w:u w:val="single"/>
        </w:rPr>
        <w:t>roject owners and Accredited Providers</w:t>
      </w:r>
    </w:p>
    <w:p w14:paraId="0CA6667B" w14:textId="1AF1F4BD" w:rsidR="00593B58" w:rsidRDefault="00593B58" w:rsidP="00C46A59">
      <w:pPr>
        <w:pStyle w:val="Heading2"/>
      </w:pPr>
      <w:r>
        <w:t xml:space="preserve">How will this change support more solar installations? </w:t>
      </w:r>
    </w:p>
    <w:p w14:paraId="47A33D53" w14:textId="72363EFE" w:rsidR="00BF7666" w:rsidRDefault="00BE5864" w:rsidP="00593B58">
      <w:pPr>
        <w:pStyle w:val="BodyText"/>
        <w:rPr>
          <w:lang w:eastAsia="en-AU"/>
        </w:rPr>
      </w:pPr>
      <w:r>
        <w:rPr>
          <w:lang w:eastAsia="en-AU"/>
        </w:rPr>
        <w:t>T</w:t>
      </w:r>
      <w:r w:rsidR="00BF7666" w:rsidRPr="00BF7666">
        <w:rPr>
          <w:lang w:eastAsia="en-AU"/>
        </w:rPr>
        <w:t xml:space="preserve">he </w:t>
      </w:r>
      <w:r w:rsidR="00BF7666">
        <w:rPr>
          <w:lang w:eastAsia="en-AU"/>
        </w:rPr>
        <w:t>Measurement and Verification (M&amp;V)</w:t>
      </w:r>
      <w:r w:rsidR="00BF7666" w:rsidRPr="00BF7666">
        <w:rPr>
          <w:lang w:eastAsia="en-AU"/>
        </w:rPr>
        <w:t xml:space="preserve"> method allo</w:t>
      </w:r>
      <w:r w:rsidR="00BF7666">
        <w:rPr>
          <w:lang w:eastAsia="en-AU"/>
        </w:rPr>
        <w:t>ws</w:t>
      </w:r>
      <w:r w:rsidR="00BF7666" w:rsidRPr="00BF7666">
        <w:rPr>
          <w:lang w:eastAsia="en-AU"/>
        </w:rPr>
        <w:t xml:space="preserve"> businesses installing large or bespoke projects to receive incentives under the VEU program by using smart meter data to measure energy use before and after the energy efficiency project occurs. Emissions reductions and incentives are accurately calculated based on the difference in consumption. </w:t>
      </w:r>
    </w:p>
    <w:p w14:paraId="4F46C735" w14:textId="122E5D18" w:rsidR="00593B58" w:rsidRDefault="00BF7666" w:rsidP="00593B58">
      <w:pPr>
        <w:pStyle w:val="BodyText"/>
        <w:rPr>
          <w:lang w:eastAsia="en-AU"/>
        </w:rPr>
      </w:pPr>
      <w:r w:rsidRPr="00BF7666">
        <w:rPr>
          <w:lang w:eastAsia="en-AU"/>
        </w:rPr>
        <w:t xml:space="preserve">The </w:t>
      </w:r>
      <w:r>
        <w:rPr>
          <w:lang w:eastAsia="en-AU"/>
        </w:rPr>
        <w:t xml:space="preserve">changes to the </w:t>
      </w:r>
      <w:r w:rsidRPr="00BF7666">
        <w:rPr>
          <w:lang w:eastAsia="en-AU"/>
        </w:rPr>
        <w:t xml:space="preserve">M&amp;V method </w:t>
      </w:r>
      <w:r>
        <w:rPr>
          <w:lang w:eastAsia="en-AU"/>
        </w:rPr>
        <w:t xml:space="preserve">will </w:t>
      </w:r>
      <w:r w:rsidRPr="00BF7666">
        <w:rPr>
          <w:lang w:eastAsia="en-AU"/>
        </w:rPr>
        <w:t xml:space="preserve">support the installation of on-site renewable energy </w:t>
      </w:r>
      <w:r>
        <w:rPr>
          <w:lang w:eastAsia="en-AU"/>
        </w:rPr>
        <w:t>to</w:t>
      </w:r>
      <w:r w:rsidRPr="00BF7666">
        <w:rPr>
          <w:lang w:eastAsia="en-AU"/>
        </w:rPr>
        <w:t xml:space="preserve"> reduce the amount of energy a business draws from the grid.</w:t>
      </w:r>
    </w:p>
    <w:p w14:paraId="17B623E2" w14:textId="3F3E7957" w:rsidR="00BE5864" w:rsidRPr="00593B58" w:rsidRDefault="00BE5864" w:rsidP="00593B58">
      <w:pPr>
        <w:pStyle w:val="BodyText"/>
        <w:rPr>
          <w:lang w:eastAsia="en-AU"/>
        </w:rPr>
      </w:pPr>
      <w:r>
        <w:rPr>
          <w:lang w:eastAsia="en-AU"/>
        </w:rPr>
        <w:t xml:space="preserve">This will be appropriate for large commercial and industrial sites looking to install solar PV systems greater than 100kW. </w:t>
      </w:r>
    </w:p>
    <w:p w14:paraId="7042D796" w14:textId="77016C58" w:rsidR="00C46A59" w:rsidRPr="00050253" w:rsidRDefault="00641E64" w:rsidP="00C46A59">
      <w:pPr>
        <w:pStyle w:val="Heading2"/>
      </w:pPr>
      <w:r>
        <w:t xml:space="preserve">I have an existing project, will I be able to export renewable energy? </w:t>
      </w:r>
    </w:p>
    <w:p w14:paraId="04B725B5" w14:textId="4B2C7380" w:rsidR="00C46A59" w:rsidRPr="00050253" w:rsidRDefault="009E55A9" w:rsidP="00317DC0">
      <w:pPr>
        <w:pStyle w:val="BodyText"/>
      </w:pPr>
      <w:r>
        <w:t xml:space="preserve">Yes, pending approval by the Essential Services Commission (ESC). </w:t>
      </w:r>
      <w:r w:rsidR="00CF21FC">
        <w:t>Existing projects c</w:t>
      </w:r>
      <w:r w:rsidR="00541506">
        <w:t>an apply</w:t>
      </w:r>
      <w:r w:rsidR="006D1616">
        <w:t xml:space="preserve"> to the ESC</w:t>
      </w:r>
      <w:r w:rsidR="00541506">
        <w:t xml:space="preserve"> for a project variation</w:t>
      </w:r>
      <w:r w:rsidR="00CF21FC">
        <w:t xml:space="preserve"> to allow export of renewable energy. </w:t>
      </w:r>
      <w:r w:rsidR="00F13D82">
        <w:t>This includes projects which have already forward created</w:t>
      </w:r>
      <w:r w:rsidR="00710635">
        <w:t xml:space="preserve"> Victorian Energy Efficiency Certificates (VEECs)</w:t>
      </w:r>
      <w:r w:rsidR="00F13D82">
        <w:t xml:space="preserve">, and plan to </w:t>
      </w:r>
      <w:r w:rsidR="00E90038">
        <w:t>“</w:t>
      </w:r>
      <w:r w:rsidR="00F13D82">
        <w:t>top-up</w:t>
      </w:r>
      <w:r w:rsidR="00E90038">
        <w:t>”</w:t>
      </w:r>
      <w:r w:rsidR="00F13D82">
        <w:t xml:space="preserve">. </w:t>
      </w:r>
      <w:r w:rsidR="002906E3">
        <w:t>The</w:t>
      </w:r>
      <w:r w:rsidR="00F13D82">
        <w:t xml:space="preserve"> ESC will be accepting variations of this kind </w:t>
      </w:r>
      <w:r w:rsidR="004A77D0">
        <w:t xml:space="preserve">even for projects that have already had impact reports approved. </w:t>
      </w:r>
    </w:p>
    <w:p w14:paraId="0B2F0D38" w14:textId="77777777" w:rsidR="00A94A40" w:rsidRPr="00050253" w:rsidRDefault="00A94A40" w:rsidP="00A94A40">
      <w:pPr>
        <w:pStyle w:val="Heading2"/>
      </w:pPr>
      <w:r>
        <w:t>Will there be a limit on the amount of energy I can export?</w:t>
      </w:r>
    </w:p>
    <w:p w14:paraId="71206337" w14:textId="1B47AFDE" w:rsidR="002906E3" w:rsidRDefault="00A94A40" w:rsidP="00A94A40">
      <w:pPr>
        <w:pStyle w:val="BodyText"/>
      </w:pPr>
      <w:r>
        <w:t xml:space="preserve">The VEU program will not place a limit on the amount of energy you can export to the grid. </w:t>
      </w:r>
      <w:r w:rsidR="006A09D3">
        <w:t xml:space="preserve">How much energy your site can export will be determined </w:t>
      </w:r>
      <w:r w:rsidR="00C91300">
        <w:t>by the</w:t>
      </w:r>
      <w:r w:rsidR="006A09D3">
        <w:t xml:space="preserve"> connection agreement with your network service provider. </w:t>
      </w:r>
    </w:p>
    <w:p w14:paraId="68241C7E" w14:textId="77777777" w:rsidR="002C25A5" w:rsidRDefault="002C25A5" w:rsidP="002C25A5">
      <w:pPr>
        <w:pStyle w:val="BodyText"/>
      </w:pPr>
      <w:r>
        <w:t xml:space="preserve">The limits may be imposed by your network service provider, depending on the electricity grid infrastructure in your area. </w:t>
      </w:r>
    </w:p>
    <w:p w14:paraId="283290F8" w14:textId="33254F45" w:rsidR="002906E3" w:rsidRDefault="008B66DB" w:rsidP="00A94A40">
      <w:pPr>
        <w:pStyle w:val="BodyText"/>
      </w:pPr>
      <w:r>
        <w:t>Only electricity consumed on site will be eligible for incentives</w:t>
      </w:r>
      <w:r w:rsidR="002C25A5">
        <w:t>. E</w:t>
      </w:r>
      <w:r w:rsidR="00095832">
        <w:t xml:space="preserve">nergy exported to the grid will be ignored for the purposes of determining the </w:t>
      </w:r>
      <w:r w:rsidR="002C25A5">
        <w:t xml:space="preserve">amount of </w:t>
      </w:r>
      <w:r w:rsidR="00095832">
        <w:t>energy saved by the upgrade and therefore the</w:t>
      </w:r>
      <w:r w:rsidR="002C25A5">
        <w:t xml:space="preserve"> level</w:t>
      </w:r>
      <w:r w:rsidR="00095832">
        <w:t xml:space="preserve"> incentive</w:t>
      </w:r>
      <w:r w:rsidR="002C25A5">
        <w:t xml:space="preserve"> the upgrade is eligible for</w:t>
      </w:r>
      <w:r w:rsidR="00095832">
        <w:t xml:space="preserve">.  </w:t>
      </w:r>
    </w:p>
    <w:p w14:paraId="3681CFF9" w14:textId="77777777" w:rsidR="001A3F5B" w:rsidRDefault="001A3F5B" w:rsidP="001A3F5B">
      <w:pPr>
        <w:pStyle w:val="Heading2"/>
      </w:pPr>
      <w:r>
        <w:t>What is the process for negotiating connection and export with my DNSP?</w:t>
      </w:r>
    </w:p>
    <w:p w14:paraId="2D144F49" w14:textId="77777777" w:rsidR="001A3F5B" w:rsidRDefault="001A3F5B" w:rsidP="001A3F5B">
      <w:pPr>
        <w:pStyle w:val="BodyText"/>
      </w:pPr>
      <w:r>
        <w:t xml:space="preserve">This will depend on your distributed network service provider (DNSP) and the area you are in. Below are some links to guidance on the negotiated connection process from Victoria’s five DNSPs. </w:t>
      </w:r>
    </w:p>
    <w:p w14:paraId="7F327676" w14:textId="77777777" w:rsidR="001A3F5B" w:rsidRDefault="008633F6" w:rsidP="001A3F5B">
      <w:pPr>
        <w:pStyle w:val="BodyText"/>
        <w:rPr>
          <w:rFonts w:cs="Arial"/>
          <w:lang w:eastAsia="en-AU"/>
        </w:rPr>
      </w:pPr>
      <w:hyperlink r:id="rId20" w:history="1">
        <w:r w:rsidR="001A3F5B" w:rsidRPr="00E94551">
          <w:rPr>
            <w:rFonts w:cs="Arial"/>
            <w:color w:val="0000FF"/>
            <w:u w:val="single"/>
            <w:lang w:eastAsia="en-AU"/>
          </w:rPr>
          <w:t>https://www.ausnetservices.com.au/New-Connections/Solar-and-Battery-Connections/Learn-more/Large-complex-connections</w:t>
        </w:r>
      </w:hyperlink>
      <w:r w:rsidR="001A3F5B">
        <w:rPr>
          <w:rFonts w:cs="Arial"/>
          <w:lang w:eastAsia="en-AU"/>
        </w:rPr>
        <w:t xml:space="preserve"> </w:t>
      </w:r>
    </w:p>
    <w:p w14:paraId="4DF78FFE" w14:textId="77777777" w:rsidR="001A3F5B" w:rsidRDefault="008633F6" w:rsidP="001A3F5B">
      <w:pPr>
        <w:pStyle w:val="BodyText"/>
        <w:rPr>
          <w:rFonts w:cs="Arial"/>
          <w:lang w:eastAsia="en-AU"/>
        </w:rPr>
      </w:pPr>
      <w:hyperlink r:id="rId21" w:history="1">
        <w:r w:rsidR="001A3F5B" w:rsidRPr="00094A17">
          <w:rPr>
            <w:rFonts w:cs="Arial"/>
            <w:color w:val="0000FF"/>
            <w:u w:val="single"/>
            <w:lang w:eastAsia="en-AU"/>
          </w:rPr>
          <w:t>https://www.unitedenergy.com.au/industry/solar-energy/negotiated/</w:t>
        </w:r>
      </w:hyperlink>
    </w:p>
    <w:p w14:paraId="2D5BD852" w14:textId="77777777" w:rsidR="001A3F5B" w:rsidRDefault="008633F6" w:rsidP="001A3F5B">
      <w:pPr>
        <w:pStyle w:val="BodyText"/>
        <w:rPr>
          <w:rFonts w:cs="Arial"/>
          <w:lang w:eastAsia="en-AU"/>
        </w:rPr>
      </w:pPr>
      <w:hyperlink r:id="rId22" w:history="1">
        <w:r w:rsidR="001A3F5B" w:rsidRPr="00D55A48">
          <w:rPr>
            <w:rFonts w:cs="Arial"/>
            <w:color w:val="0000FF"/>
            <w:u w:val="single"/>
            <w:lang w:eastAsia="en-AU"/>
          </w:rPr>
          <w:t>https://media.powercor.com.au/wp-content/uploads/2018/11/26113220/citipower-connection-policy-v11.pdf</w:t>
        </w:r>
      </w:hyperlink>
    </w:p>
    <w:p w14:paraId="37867B7C" w14:textId="77777777" w:rsidR="001A3F5B" w:rsidRDefault="008633F6" w:rsidP="001A3F5B">
      <w:pPr>
        <w:pStyle w:val="BodyText"/>
        <w:rPr>
          <w:rFonts w:cs="Arial"/>
          <w:lang w:eastAsia="en-AU"/>
        </w:rPr>
      </w:pPr>
      <w:hyperlink r:id="rId23" w:history="1">
        <w:r w:rsidR="001A3F5B" w:rsidRPr="00082427">
          <w:rPr>
            <w:rFonts w:cs="Arial"/>
            <w:color w:val="0000FF"/>
            <w:u w:val="single"/>
            <w:lang w:eastAsia="en-AU"/>
          </w:rPr>
          <w:t>https://media.powercor.com.au/wp-content/uploads/2018/11/30112226/powercor-connection-policy-v111.pdf</w:t>
        </w:r>
      </w:hyperlink>
    </w:p>
    <w:p w14:paraId="3D3C18A4" w14:textId="77777777" w:rsidR="001A3F5B" w:rsidRDefault="008633F6" w:rsidP="001A3F5B">
      <w:pPr>
        <w:pStyle w:val="BodyText"/>
      </w:pPr>
      <w:hyperlink r:id="rId24" w:history="1">
        <w:r w:rsidR="001A3F5B" w:rsidRPr="00F81A0E">
          <w:rPr>
            <w:rFonts w:cs="Arial"/>
            <w:color w:val="0000FF"/>
            <w:u w:val="single"/>
            <w:lang w:eastAsia="en-AU"/>
          </w:rPr>
          <w:t>https://jemena.com.au/getattachment/54542f87-9e10-4006-a1e2-91dd6149a718/Jemena-Electricity-Networks-Embedded-Generation-Ne.aspx</w:t>
        </w:r>
      </w:hyperlink>
      <w:r w:rsidR="001A3F5B">
        <w:rPr>
          <w:rFonts w:cs="Arial"/>
          <w:lang w:eastAsia="en-AU"/>
        </w:rPr>
        <w:t xml:space="preserve"> </w:t>
      </w:r>
    </w:p>
    <w:p w14:paraId="012E31A7" w14:textId="7A5FFE3E" w:rsidR="00C46A59" w:rsidRPr="00050253" w:rsidRDefault="00641E64" w:rsidP="00C46A59">
      <w:pPr>
        <w:pStyle w:val="Heading2"/>
      </w:pPr>
      <w:r>
        <w:t xml:space="preserve">Will my project generate extra incentives if I install more generation capacity? </w:t>
      </w:r>
      <w:r w:rsidR="00C46A59" w:rsidRPr="00050253">
        <w:t xml:space="preserve"> </w:t>
      </w:r>
    </w:p>
    <w:p w14:paraId="64337D2D" w14:textId="2EA22668" w:rsidR="00C46A59" w:rsidRPr="00050253" w:rsidRDefault="004A179A" w:rsidP="00C46A59">
      <w:pPr>
        <w:pStyle w:val="BodyText"/>
      </w:pPr>
      <w:r>
        <w:t>No</w:t>
      </w:r>
      <w:r w:rsidR="002B3114">
        <w:t>, a</w:t>
      </w:r>
      <w:r w:rsidR="009725AB">
        <w:t xml:space="preserve">ny renewable energy which is not used on site will not generate incentives. </w:t>
      </w:r>
      <w:r>
        <w:t>Incentives will be calculated based on the reduction in grid electricity</w:t>
      </w:r>
      <w:r w:rsidR="003D6E43">
        <w:t xml:space="preserve"> </w:t>
      </w:r>
      <w:r w:rsidR="00005D24">
        <w:t>and</w:t>
      </w:r>
      <w:r w:rsidR="003D6E43">
        <w:t xml:space="preserve"> gas</w:t>
      </w:r>
      <w:r>
        <w:t xml:space="preserve"> consumption. </w:t>
      </w:r>
      <w:r w:rsidR="00595CF1">
        <w:t>You can increase your incentive level by u</w:t>
      </w:r>
      <w:r w:rsidR="00F10729">
        <w:t xml:space="preserve">sing smart technology to maximise self-consumption </w:t>
      </w:r>
      <w:r w:rsidR="00372AB7">
        <w:t>of onsite renewable generation.</w:t>
      </w:r>
    </w:p>
    <w:p w14:paraId="4A13B5E0" w14:textId="35F2DDAC" w:rsidR="00AE3612" w:rsidRDefault="00AE3612" w:rsidP="00AE3612">
      <w:pPr>
        <w:pStyle w:val="Heading2"/>
      </w:pPr>
      <w:r>
        <w:t xml:space="preserve">What if my </w:t>
      </w:r>
      <w:r w:rsidR="003C77DE">
        <w:t xml:space="preserve">network service provider </w:t>
      </w:r>
      <w:r w:rsidR="00005D24">
        <w:t>will not</w:t>
      </w:r>
      <w:r w:rsidR="003C77DE">
        <w:t xml:space="preserve"> let</w:t>
      </w:r>
      <w:r w:rsidR="00CE63EE">
        <w:t xml:space="preserve"> me </w:t>
      </w:r>
      <w:r w:rsidR="003C77DE">
        <w:t>e</w:t>
      </w:r>
      <w:r w:rsidR="00CE63EE">
        <w:t xml:space="preserve">xport? </w:t>
      </w:r>
    </w:p>
    <w:p w14:paraId="6971B403" w14:textId="28D37111" w:rsidR="00AE3612" w:rsidRDefault="00CE63EE" w:rsidP="00AE3612">
      <w:pPr>
        <w:pStyle w:val="BodyText"/>
      </w:pPr>
      <w:r>
        <w:t xml:space="preserve">The VEU program </w:t>
      </w:r>
      <w:r w:rsidR="00575B4A">
        <w:t xml:space="preserve">encourages sites to maximise use of their renewable energy onsite. This </w:t>
      </w:r>
      <w:r w:rsidR="004D78A9">
        <w:t>can</w:t>
      </w:r>
      <w:r w:rsidR="00125B2D">
        <w:t xml:space="preserve"> maximise</w:t>
      </w:r>
      <w:r w:rsidR="004D78A9">
        <w:t xml:space="preserve"> both</w:t>
      </w:r>
      <w:r w:rsidR="00125B2D">
        <w:t xml:space="preserve"> the incentive level received and savings on </w:t>
      </w:r>
      <w:r w:rsidR="0042699A">
        <w:t xml:space="preserve">utility </w:t>
      </w:r>
      <w:r w:rsidR="00125B2D">
        <w:t xml:space="preserve">bills. </w:t>
      </w:r>
      <w:r w:rsidR="0042699A">
        <w:t xml:space="preserve">Maximising self-consumption of renewable energy </w:t>
      </w:r>
      <w:r w:rsidR="00575B4A">
        <w:t>can be done</w:t>
      </w:r>
      <w:r w:rsidR="00764208">
        <w:t xml:space="preserve"> by</w:t>
      </w:r>
      <w:r w:rsidR="0042699A">
        <w:t xml:space="preserve">: </w:t>
      </w:r>
    </w:p>
    <w:p w14:paraId="5B782C10" w14:textId="10CA79C4" w:rsidR="0042699A" w:rsidRDefault="00CA0928" w:rsidP="0042699A">
      <w:pPr>
        <w:pStyle w:val="ListBullet"/>
      </w:pPr>
      <w:r>
        <w:t>u</w:t>
      </w:r>
      <w:r w:rsidR="00A02D69">
        <w:t xml:space="preserve">sing smart controls to </w:t>
      </w:r>
      <w:r w:rsidR="000253C0">
        <w:t>match the timing of</w:t>
      </w:r>
      <w:r w:rsidR="00A02D69">
        <w:t xml:space="preserve"> energy use </w:t>
      </w:r>
      <w:r>
        <w:t>with</w:t>
      </w:r>
      <w:r w:rsidR="00A02D69">
        <w:t xml:space="preserve"> generation patterns, </w:t>
      </w:r>
    </w:p>
    <w:p w14:paraId="3C7BE910" w14:textId="655DAC95" w:rsidR="00A02D69" w:rsidRDefault="00CA0928" w:rsidP="0042699A">
      <w:pPr>
        <w:pStyle w:val="ListBullet"/>
      </w:pPr>
      <w:r>
        <w:t>i</w:t>
      </w:r>
      <w:r w:rsidR="00A02D69">
        <w:t xml:space="preserve">nstalling other energy efficiency upgrades which reduce demand as much as possible, </w:t>
      </w:r>
      <w:r w:rsidR="00D34EF7">
        <w:t xml:space="preserve">and </w:t>
      </w:r>
    </w:p>
    <w:p w14:paraId="1E8280E3" w14:textId="608909D1" w:rsidR="00D34EF7" w:rsidRDefault="00CA0928" w:rsidP="0042699A">
      <w:pPr>
        <w:pStyle w:val="ListBullet"/>
      </w:pPr>
      <w:r>
        <w:t>i</w:t>
      </w:r>
      <w:r w:rsidR="00D34EF7">
        <w:t xml:space="preserve">nstalling storage products such as batteries or thermal storage, which can further maximise self-consumption. </w:t>
      </w:r>
    </w:p>
    <w:p w14:paraId="7754E891" w14:textId="3E7B8D4D" w:rsidR="00C46A59" w:rsidRDefault="00641E64" w:rsidP="00C46A59">
      <w:pPr>
        <w:pStyle w:val="Heading2"/>
      </w:pPr>
      <w:r>
        <w:t xml:space="preserve">Will my project be eligible for </w:t>
      </w:r>
      <w:r w:rsidR="00755E3A">
        <w:t xml:space="preserve">STCs or </w:t>
      </w:r>
      <w:r>
        <w:t xml:space="preserve">LGCs as well as VEECs? </w:t>
      </w:r>
    </w:p>
    <w:p w14:paraId="2A44D93A" w14:textId="04C81103" w:rsidR="00816F4F" w:rsidRDefault="002E1ECA" w:rsidP="00F73209">
      <w:pPr>
        <w:pStyle w:val="BodyText"/>
      </w:pPr>
      <w:r>
        <w:t>Renewable energy</w:t>
      </w:r>
      <w:r w:rsidR="00816F4F">
        <w:t xml:space="preserve"> </w:t>
      </w:r>
      <w:r w:rsidR="00F15562">
        <w:t xml:space="preserve">is either able to claim VEECs or incentives under the Commonwealth Renewable Energy Target (small-scale technology certificates (STCs) or Large Generation Certificates (LGCs)). </w:t>
      </w:r>
    </w:p>
    <w:p w14:paraId="47CCCF28" w14:textId="03794C4E" w:rsidR="00CD64F6" w:rsidRDefault="00F73209" w:rsidP="00F73209">
      <w:pPr>
        <w:pStyle w:val="BodyText"/>
      </w:pPr>
      <w:r>
        <w:t xml:space="preserve">Projects may be able to create STCs for the first </w:t>
      </w:r>
      <w:r w:rsidR="00D34DB8">
        <w:t>99</w:t>
      </w:r>
      <w:r>
        <w:t xml:space="preserve"> kW of solar, and then create VEECs for the remaining capacity above 100 kW. Any generation which has created STCs will need to be subtracted from the amount eligible for VEECs. This can be done using counted savings. </w:t>
      </w:r>
    </w:p>
    <w:p w14:paraId="38B1CA30" w14:textId="45F4F925" w:rsidR="009869AB" w:rsidRDefault="009869AB" w:rsidP="009869AB">
      <w:pPr>
        <w:pStyle w:val="Heading2"/>
      </w:pPr>
      <w:r>
        <w:t xml:space="preserve">What other support is being offered by the Victorian Government? </w:t>
      </w:r>
    </w:p>
    <w:p w14:paraId="4062C113" w14:textId="77777777" w:rsidR="009869AB" w:rsidRDefault="009869AB" w:rsidP="009869AB">
      <w:pPr>
        <w:pStyle w:val="ListBullet"/>
        <w:numPr>
          <w:ilvl w:val="0"/>
          <w:numId w:val="0"/>
        </w:numPr>
      </w:pPr>
      <w:r>
        <w:t xml:space="preserve">The Victorian Government is actively promoting the uptake of solar PV and other distributed energy generation resources as part of a wider strategy to transition to a clean energy future, and has implemented other programs which support businesses to maximise their energy efficiency through onsite generation and smart technologies. Some of our programs include Victorian Energy Upgrades, Solar Homes, Solar panels on public buildings, Community Power Hub, New Energy Jobs Fund, Microgrid Demonstration Initiative, Centre for New Energy Technologies, Greener Government Buildings, and the early adoption of smart meters. </w:t>
      </w:r>
    </w:p>
    <w:p w14:paraId="1CD944E0" w14:textId="788A460B" w:rsidR="00A00C3F" w:rsidRPr="00DC3E73" w:rsidRDefault="00A00C3F" w:rsidP="00A00C3F">
      <w:pPr>
        <w:pStyle w:val="Heading2"/>
        <w:numPr>
          <w:ilvl w:val="0"/>
          <w:numId w:val="0"/>
        </w:numPr>
        <w:rPr>
          <w:sz w:val="28"/>
          <w:u w:val="single"/>
        </w:rPr>
      </w:pPr>
      <w:r w:rsidRPr="00DC3E73">
        <w:rPr>
          <w:sz w:val="28"/>
          <w:u w:val="single"/>
        </w:rPr>
        <w:t>Distributed network service providers</w:t>
      </w:r>
    </w:p>
    <w:p w14:paraId="13F06ACE" w14:textId="7870DCF3" w:rsidR="00C46A59" w:rsidRDefault="000D7DAA" w:rsidP="00A00C3F">
      <w:pPr>
        <w:pStyle w:val="Heading2"/>
        <w:numPr>
          <w:ilvl w:val="0"/>
          <w:numId w:val="0"/>
        </w:numPr>
      </w:pPr>
      <w:r>
        <w:t xml:space="preserve">How much </w:t>
      </w:r>
      <w:r w:rsidR="00182C3F">
        <w:t>renewable energy will be installed in Victoria due to this change?</w:t>
      </w:r>
    </w:p>
    <w:p w14:paraId="0A44342C" w14:textId="6F676A13" w:rsidR="00C46A59" w:rsidRDefault="00726F33" w:rsidP="00AC54B6">
      <w:pPr>
        <w:pStyle w:val="BodyText"/>
        <w:rPr>
          <w:lang w:eastAsia="en-AU"/>
        </w:rPr>
      </w:pPr>
      <w:r>
        <w:rPr>
          <w:lang w:eastAsia="en-AU"/>
        </w:rPr>
        <w:t>Modelling shows that</w:t>
      </w:r>
      <w:r w:rsidR="00125039">
        <w:rPr>
          <w:lang w:eastAsia="en-AU"/>
        </w:rPr>
        <w:t xml:space="preserve"> removing the renewable energy export ban on M&amp;V projects</w:t>
      </w:r>
      <w:r>
        <w:rPr>
          <w:lang w:eastAsia="en-AU"/>
        </w:rPr>
        <w:t xml:space="preserve"> could encourage </w:t>
      </w:r>
      <w:r w:rsidR="0057650E">
        <w:rPr>
          <w:lang w:eastAsia="en-AU"/>
        </w:rPr>
        <w:t xml:space="preserve">installation of </w:t>
      </w:r>
      <w:r>
        <w:rPr>
          <w:lang w:eastAsia="en-AU"/>
        </w:rPr>
        <w:t xml:space="preserve">up to </w:t>
      </w:r>
      <w:r w:rsidR="001B3C42">
        <w:rPr>
          <w:lang w:eastAsia="en-AU"/>
        </w:rPr>
        <w:t>100 megawatts of solar photovoltaic panels within ten years</w:t>
      </w:r>
      <w:r w:rsidR="00943150">
        <w:rPr>
          <w:lang w:eastAsia="en-AU"/>
        </w:rPr>
        <w:t xml:space="preserve">. </w:t>
      </w:r>
      <w:r w:rsidR="00496701">
        <w:rPr>
          <w:lang w:eastAsia="en-AU"/>
        </w:rPr>
        <w:t xml:space="preserve">This will provide Victorian businesses with up to $20 million in incentives. </w:t>
      </w:r>
      <w:r w:rsidR="00A2387D">
        <w:rPr>
          <w:lang w:eastAsia="en-AU"/>
        </w:rPr>
        <w:t>Installations are expected to be between 100 kW and 5 MW</w:t>
      </w:r>
      <w:r w:rsidR="00073E6C">
        <w:rPr>
          <w:lang w:eastAsia="en-AU"/>
        </w:rPr>
        <w:t xml:space="preserve"> each</w:t>
      </w:r>
      <w:r w:rsidR="00A2387D">
        <w:rPr>
          <w:lang w:eastAsia="en-AU"/>
        </w:rPr>
        <w:t xml:space="preserve">. </w:t>
      </w:r>
    </w:p>
    <w:p w14:paraId="50ABDF3A" w14:textId="79261264" w:rsidR="00182C3F" w:rsidRDefault="00822A08" w:rsidP="00182C3F">
      <w:pPr>
        <w:pStyle w:val="Heading2"/>
      </w:pPr>
      <w:r>
        <w:t>When will this change take effect</w:t>
      </w:r>
      <w:r w:rsidR="00182C3F">
        <w:t>?</w:t>
      </w:r>
    </w:p>
    <w:p w14:paraId="6C9F9C5E" w14:textId="3F61F208" w:rsidR="00182C3F" w:rsidRPr="00C46A59" w:rsidRDefault="00496E9F" w:rsidP="00182C3F">
      <w:pPr>
        <w:pStyle w:val="BodyText"/>
      </w:pPr>
      <w:r>
        <w:rPr>
          <w:lang w:eastAsia="en-AU"/>
        </w:rPr>
        <w:t>T</w:t>
      </w:r>
      <w:r w:rsidR="0092556A">
        <w:rPr>
          <w:lang w:eastAsia="en-AU"/>
        </w:rPr>
        <w:t xml:space="preserve">his change is expected to come into effect in </w:t>
      </w:r>
      <w:r>
        <w:rPr>
          <w:lang w:eastAsia="en-AU"/>
        </w:rPr>
        <w:t>Novem</w:t>
      </w:r>
      <w:r w:rsidR="00822A08">
        <w:rPr>
          <w:lang w:eastAsia="en-AU"/>
        </w:rPr>
        <w:t xml:space="preserve">ber 2020. </w:t>
      </w:r>
    </w:p>
    <w:p w14:paraId="423EBC5B" w14:textId="71F0C770" w:rsidR="00182C3F" w:rsidRDefault="006B7F01" w:rsidP="00182C3F">
      <w:pPr>
        <w:pStyle w:val="Heading2"/>
      </w:pPr>
      <w:r>
        <w:t>Where will this happen</w:t>
      </w:r>
      <w:r w:rsidR="00182C3F">
        <w:t>?</w:t>
      </w:r>
    </w:p>
    <w:p w14:paraId="01FDEE5E" w14:textId="77777777" w:rsidR="00CC0E70" w:rsidRDefault="006B7F01" w:rsidP="00182C3F">
      <w:pPr>
        <w:pStyle w:val="BodyText"/>
        <w:rPr>
          <w:lang w:eastAsia="en-AU"/>
        </w:rPr>
      </w:pPr>
      <w:r>
        <w:rPr>
          <w:lang w:eastAsia="en-AU"/>
        </w:rPr>
        <w:t>Across commercial and industrial properties in Victoria.</w:t>
      </w:r>
      <w:r w:rsidR="00DA0886">
        <w:rPr>
          <w:lang w:eastAsia="en-AU"/>
        </w:rPr>
        <w:t xml:space="preserve"> Our research indicates that this type of upgrade will be most economically attractive in </w:t>
      </w:r>
      <w:r w:rsidR="001C7DDA">
        <w:rPr>
          <w:lang w:eastAsia="en-AU"/>
        </w:rPr>
        <w:t xml:space="preserve">industrial areas with a large amount of roof space. Locations identified in our initial investigation included </w:t>
      </w:r>
      <w:r w:rsidR="001C7DDA" w:rsidRPr="00F11DEB">
        <w:rPr>
          <w:lang w:eastAsia="en-AU"/>
        </w:rPr>
        <w:t>Dandenong South industrial area</w:t>
      </w:r>
      <w:r w:rsidR="001C7DDA">
        <w:rPr>
          <w:lang w:eastAsia="en-AU"/>
        </w:rPr>
        <w:t xml:space="preserve">, </w:t>
      </w:r>
      <w:r w:rsidR="001C7DDA" w:rsidRPr="00F11DEB">
        <w:rPr>
          <w:lang w:eastAsia="en-AU"/>
        </w:rPr>
        <w:t>Campbellfield-Somerton industrial area</w:t>
      </w:r>
      <w:r w:rsidR="001C7DDA">
        <w:rPr>
          <w:lang w:eastAsia="en-AU"/>
        </w:rPr>
        <w:t xml:space="preserve">, and </w:t>
      </w:r>
      <w:r w:rsidR="001C7DDA" w:rsidRPr="00F11DEB">
        <w:rPr>
          <w:lang w:eastAsia="en-AU"/>
        </w:rPr>
        <w:t>Laverton North industrial area</w:t>
      </w:r>
      <w:r w:rsidR="001C7DDA">
        <w:rPr>
          <w:lang w:eastAsia="en-AU"/>
        </w:rPr>
        <w:t>. Other businesses which may have a favourable business case include</w:t>
      </w:r>
      <w:r w:rsidR="00CC0E70">
        <w:rPr>
          <w:lang w:eastAsia="en-AU"/>
        </w:rPr>
        <w:t>:</w:t>
      </w:r>
      <w:r w:rsidR="001C7DDA">
        <w:rPr>
          <w:lang w:eastAsia="en-AU"/>
        </w:rPr>
        <w:t xml:space="preserve"> </w:t>
      </w:r>
    </w:p>
    <w:p w14:paraId="5373A2D0" w14:textId="77777777" w:rsidR="00CC0E70" w:rsidRDefault="001C7DDA" w:rsidP="00CC0E70">
      <w:pPr>
        <w:pStyle w:val="ListBullet"/>
      </w:pPr>
      <w:r>
        <w:lastRenderedPageBreak/>
        <w:t xml:space="preserve">schools, </w:t>
      </w:r>
    </w:p>
    <w:p w14:paraId="41A002CE" w14:textId="77777777" w:rsidR="00CC0E70" w:rsidRDefault="001C7DDA" w:rsidP="00CC0E70">
      <w:pPr>
        <w:pStyle w:val="ListBullet"/>
      </w:pPr>
      <w:r>
        <w:t xml:space="preserve">supermarkets, </w:t>
      </w:r>
    </w:p>
    <w:p w14:paraId="2F0382EB" w14:textId="77777777" w:rsidR="00CC0E70" w:rsidRDefault="001C7DDA" w:rsidP="00CC0E70">
      <w:pPr>
        <w:pStyle w:val="ListBullet"/>
      </w:pPr>
      <w:r>
        <w:t xml:space="preserve">food processing centres, </w:t>
      </w:r>
    </w:p>
    <w:p w14:paraId="67B90491" w14:textId="77777777" w:rsidR="00CC0E70" w:rsidRDefault="001C7DDA" w:rsidP="00CC0E70">
      <w:pPr>
        <w:pStyle w:val="ListBullet"/>
      </w:pPr>
      <w:r>
        <w:t xml:space="preserve">shopping centres, and </w:t>
      </w:r>
    </w:p>
    <w:p w14:paraId="7BCCD2C9" w14:textId="168782FE" w:rsidR="00182C3F" w:rsidRPr="00C46A59" w:rsidRDefault="001C7DDA" w:rsidP="00CC0E70">
      <w:pPr>
        <w:pStyle w:val="ListBullet"/>
      </w:pPr>
      <w:r>
        <w:t>light manufacturing.</w:t>
      </w:r>
    </w:p>
    <w:p w14:paraId="26CF3CD6" w14:textId="1D11BA0B" w:rsidR="00182C3F" w:rsidRDefault="00182C3F" w:rsidP="00AC54B6">
      <w:pPr>
        <w:pStyle w:val="BodyText"/>
      </w:pPr>
    </w:p>
    <w:p w14:paraId="4C1AEFE4" w14:textId="0C071B61" w:rsidR="00084D8F" w:rsidRDefault="00084D8F" w:rsidP="00AC54B6">
      <w:pPr>
        <w:pStyle w:val="BodyText"/>
      </w:pPr>
    </w:p>
    <w:sectPr w:rsidR="00084D8F" w:rsidSect="00DE028D">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8356" w14:textId="77777777" w:rsidR="00561492" w:rsidRDefault="00561492">
      <w:r>
        <w:separator/>
      </w:r>
    </w:p>
    <w:p w14:paraId="5EE5726D" w14:textId="77777777" w:rsidR="00561492" w:rsidRDefault="00561492"/>
    <w:p w14:paraId="2363A6ED" w14:textId="77777777" w:rsidR="00561492" w:rsidRDefault="00561492"/>
  </w:endnote>
  <w:endnote w:type="continuationSeparator" w:id="0">
    <w:p w14:paraId="5B622A21" w14:textId="77777777" w:rsidR="00561492" w:rsidRDefault="00561492">
      <w:r>
        <w:continuationSeparator/>
      </w:r>
    </w:p>
    <w:p w14:paraId="5FF71F49" w14:textId="77777777" w:rsidR="00561492" w:rsidRDefault="00561492"/>
    <w:p w14:paraId="2678118E" w14:textId="77777777" w:rsidR="00561492" w:rsidRDefault="00561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715A8184" w14:textId="77777777" w:rsidTr="00F66894">
      <w:trPr>
        <w:trHeight w:val="397"/>
      </w:trPr>
      <w:tc>
        <w:tcPr>
          <w:tcW w:w="340" w:type="dxa"/>
        </w:tcPr>
        <w:p w14:paraId="140D1102" w14:textId="200D353A" w:rsidR="00C46A59" w:rsidRPr="00D55628" w:rsidRDefault="00F008BA" w:rsidP="00DE028D">
          <w:pPr>
            <w:pStyle w:val="FooterEvenPageNumber"/>
            <w:framePr w:wrap="auto" w:vAnchor="margin" w:hAnchor="text" w:yAlign="inline"/>
          </w:pPr>
          <w:r>
            <w:rPr>
              <w:noProof/>
            </w:rPr>
            <mc:AlternateContent>
              <mc:Choice Requires="wps">
                <w:drawing>
                  <wp:anchor distT="0" distB="0" distL="114300" distR="114300" simplePos="1" relativeHeight="251703296" behindDoc="0" locked="0" layoutInCell="0" allowOverlap="1" wp14:anchorId="35BFC132" wp14:editId="59760560">
                    <wp:simplePos x="0" y="10229453"/>
                    <wp:positionH relativeFrom="page">
                      <wp:posOffset>0</wp:posOffset>
                    </wp:positionH>
                    <wp:positionV relativeFrom="page">
                      <wp:posOffset>10229215</wp:posOffset>
                    </wp:positionV>
                    <wp:extent cx="7560945" cy="273050"/>
                    <wp:effectExtent l="0" t="0" r="0" b="12700"/>
                    <wp:wrapNone/>
                    <wp:docPr id="41" name="MSIPCM4b46403ea9f65e7f8ff866c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573684" w14:textId="17591A53"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BFC132" id="_x0000_t202" coordsize="21600,21600" o:spt="202" path="m,l,21600r21600,l21600,xe">
                    <v:stroke joinstyle="miter"/>
                    <v:path gradientshapeok="t" o:connecttype="rect"/>
                  </v:shapetype>
                  <v:shape id="MSIPCM4b46403ea9f65e7f8ff866c3"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OtKlYezAgAASwUA&#10;AA4AAAAAAAAAAAAAAAAALgIAAGRycy9lMm9Eb2MueG1sUEsBAi0AFAAGAAgAAAAhABFyp37fAAAA&#10;CwEAAA8AAAAAAAAAAAAAAAAADQUAAGRycy9kb3ducmV2LnhtbFBLBQYAAAAABAAEAPMAAAAZBgAA&#10;AAA=&#10;" o:allowincell="f" filled="f" stroked="f" strokeweight=".5pt">
                    <v:textbox inset=",0,,0">
                      <w:txbxContent>
                        <w:p w14:paraId="4A573684" w14:textId="17591A53"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545238D1" w14:textId="77777777" w:rsidR="00C46A59" w:rsidRPr="00D55628" w:rsidRDefault="00C46A59" w:rsidP="00DE028D">
          <w:pPr>
            <w:pStyle w:val="FooterEven"/>
          </w:pPr>
        </w:p>
      </w:tc>
    </w:tr>
  </w:tbl>
  <w:p w14:paraId="38278BC1"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1E280A44" w14:textId="77777777" w:rsidTr="00F66894">
      <w:trPr>
        <w:trHeight w:val="397"/>
      </w:trPr>
      <w:tc>
        <w:tcPr>
          <w:tcW w:w="9071" w:type="dxa"/>
        </w:tcPr>
        <w:p w14:paraId="2B7D8859" w14:textId="3331BF5C" w:rsidR="00C46A59" w:rsidRPr="00CB1FB7" w:rsidRDefault="00F008BA" w:rsidP="00DE028D">
          <w:pPr>
            <w:pStyle w:val="FooterOdd"/>
            <w:rPr>
              <w:b/>
            </w:rPr>
          </w:pPr>
          <w:r>
            <w:rPr>
              <w:b/>
              <w:noProof/>
            </w:rPr>
            <mc:AlternateContent>
              <mc:Choice Requires="wps">
                <w:drawing>
                  <wp:anchor distT="0" distB="0" distL="114300" distR="114300" simplePos="1" relativeHeight="251701248" behindDoc="0" locked="0" layoutInCell="0" allowOverlap="1" wp14:anchorId="1686EE10" wp14:editId="5E885333">
                    <wp:simplePos x="0" y="10229453"/>
                    <wp:positionH relativeFrom="page">
                      <wp:posOffset>0</wp:posOffset>
                    </wp:positionH>
                    <wp:positionV relativeFrom="page">
                      <wp:posOffset>10229215</wp:posOffset>
                    </wp:positionV>
                    <wp:extent cx="7560945" cy="273050"/>
                    <wp:effectExtent l="0" t="0" r="0" b="12700"/>
                    <wp:wrapNone/>
                    <wp:docPr id="37" name="MSIPCMef774cdb93f96a58cfebf77c"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B2FBE" w14:textId="05AB94FD"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86EE10" id="_x0000_t202" coordsize="21600,21600" o:spt="202" path="m,l,21600r21600,l21600,xe">
                    <v:stroke joinstyle="miter"/>
                    <v:path gradientshapeok="t" o:connecttype="rect"/>
                  </v:shapetype>
                  <v:shape id="MSIPCMef774cdb93f96a58cfebf77c"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701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Jy+/AqwAgAATwUAAA4A&#10;AAAAAAAAAAAAAAAALgIAAGRycy9lMm9Eb2MueG1sUEsBAi0AFAAGAAgAAAAhABFyp37fAAAACwEA&#10;AA8AAAAAAAAAAAAAAAAACgUAAGRycy9kb3ducmV2LnhtbFBLBQYAAAAABAAEAPMAAAAWBgAAAAA=&#10;" o:allowincell="f" filled="f" stroked="f" strokeweight=".5pt">
                    <v:textbox inset=",0,,0">
                      <w:txbxContent>
                        <w:p w14:paraId="05AB2FBE" w14:textId="05AB94FD"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v:textbox>
                    <w10:wrap anchorx="page" anchory="page"/>
                  </v:shape>
                </w:pict>
              </mc:Fallback>
            </mc:AlternateContent>
          </w:r>
        </w:p>
      </w:tc>
      <w:tc>
        <w:tcPr>
          <w:tcW w:w="340" w:type="dxa"/>
        </w:tcPr>
        <w:p w14:paraId="09E480A6"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011EA1C2" w14:textId="77777777" w:rsidR="00C46A59" w:rsidRDefault="00C46A59" w:rsidP="00DE028D">
    <w:pPr>
      <w:pStyle w:val="Footer"/>
    </w:pPr>
  </w:p>
  <w:p w14:paraId="0F3034CB"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3171" w14:textId="00F99210" w:rsidR="00C46A59" w:rsidRDefault="00F008BA" w:rsidP="00BF3066">
    <w:pPr>
      <w:pStyle w:val="Footer"/>
      <w:spacing w:before="1600"/>
    </w:pPr>
    <w:r>
      <w:rPr>
        <w:noProof/>
      </w:rPr>
      <mc:AlternateContent>
        <mc:Choice Requires="wps">
          <w:drawing>
            <wp:anchor distT="0" distB="0" distL="114300" distR="114300" simplePos="0" relativeHeight="251702272" behindDoc="0" locked="0" layoutInCell="0" allowOverlap="1" wp14:anchorId="0165277D" wp14:editId="65E09CFA">
              <wp:simplePos x="0" y="0"/>
              <wp:positionH relativeFrom="page">
                <wp:posOffset>0</wp:posOffset>
              </wp:positionH>
              <wp:positionV relativeFrom="page">
                <wp:posOffset>10229215</wp:posOffset>
              </wp:positionV>
              <wp:extent cx="7560945" cy="273050"/>
              <wp:effectExtent l="0" t="0" r="0" b="12700"/>
              <wp:wrapNone/>
              <wp:docPr id="40" name="MSIPCM25c5475891668161e6de5bd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F2353" w14:textId="212DB764"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65277D" id="_x0000_t202" coordsize="21600,21600" o:spt="202" path="m,l,21600r21600,l21600,xe">
              <v:stroke joinstyle="miter"/>
              <v:path gradientshapeok="t" o:connecttype="rect"/>
            </v:shapetype>
            <v:shape id="MSIPCM25c5475891668161e6de5bd5"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zYocKzAgAAUQUA&#10;AA4AAAAAAAAAAAAAAAAALgIAAGRycy9lMm9Eb2MueG1sUEsBAi0AFAAGAAgAAAAhABFyp37fAAAA&#10;CwEAAA8AAAAAAAAAAAAAAAAADQUAAGRycy9kb3ducmV2LnhtbFBLBQYAAAAABAAEAPMAAAAZBgAA&#10;AAA=&#10;" o:allowincell="f" filled="f" stroked="f" strokeweight=".5pt">
              <v:textbox inset=",0,,0">
                <w:txbxContent>
                  <w:p w14:paraId="52EF2353" w14:textId="212DB764"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89984" behindDoc="1" locked="1" layoutInCell="1" allowOverlap="1" wp14:anchorId="5A83FF4E" wp14:editId="14E6339F">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88960" behindDoc="0" locked="1" layoutInCell="1" allowOverlap="1" wp14:anchorId="5E571DE5" wp14:editId="4F22D0CD">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64796"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71DE5" id="WebAddress" o:spid="_x0000_s1029"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77964796"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87936" behindDoc="1" locked="1" layoutInCell="1" allowOverlap="1" wp14:anchorId="05B136EC" wp14:editId="7A94A52B">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65452DC5" w14:textId="77777777" w:rsidTr="00F66894">
      <w:trPr>
        <w:trHeight w:val="397"/>
      </w:trPr>
      <w:tc>
        <w:tcPr>
          <w:tcW w:w="340" w:type="dxa"/>
        </w:tcPr>
        <w:p w14:paraId="4550A637" w14:textId="081B8873" w:rsidR="00DE028D" w:rsidRPr="00D55628" w:rsidRDefault="00F008BA" w:rsidP="00DE028D">
          <w:pPr>
            <w:pStyle w:val="FooterEvenPageNumber"/>
            <w:framePr w:wrap="auto" w:vAnchor="margin" w:hAnchor="text" w:yAlign="inline"/>
          </w:pPr>
          <w:r>
            <w:rPr>
              <w:noProof/>
            </w:rPr>
            <mc:AlternateContent>
              <mc:Choice Requires="wps">
                <w:drawing>
                  <wp:anchor distT="0" distB="0" distL="114300" distR="114300" simplePos="0" relativeHeight="251706368" behindDoc="0" locked="0" layoutInCell="0" allowOverlap="1" wp14:anchorId="234E4798" wp14:editId="0E788F15">
                    <wp:simplePos x="0" y="0"/>
                    <wp:positionH relativeFrom="page">
                      <wp:posOffset>0</wp:posOffset>
                    </wp:positionH>
                    <wp:positionV relativeFrom="page">
                      <wp:posOffset>10229215</wp:posOffset>
                    </wp:positionV>
                    <wp:extent cx="7560945" cy="273050"/>
                    <wp:effectExtent l="0" t="0" r="0" b="12700"/>
                    <wp:wrapNone/>
                    <wp:docPr id="44" name="MSIPCM56454c8fa0e5398e7ce3b305"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3BD7A" w14:textId="5467D56C"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4E4798" id="_x0000_t202" coordsize="21600,21600" o:spt="202" path="m,l,21600r21600,l21600,xe">
                    <v:stroke joinstyle="miter"/>
                    <v:path gradientshapeok="t" o:connecttype="rect"/>
                  </v:shapetype>
                  <v:shape id="MSIPCM56454c8fa0e5398e7ce3b305"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706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IwEy/rUCAABS&#10;BQAADgAAAAAAAAAAAAAAAAAuAgAAZHJzL2Uyb0RvYy54bWxQSwECLQAUAAYACAAAACEAEXKnft8A&#10;AAALAQAADwAAAAAAAAAAAAAAAAAPBQAAZHJzL2Rvd25yZXYueG1sUEsFBgAAAAAEAAQA8wAAABsG&#10;AAAAAA==&#10;" o:allowincell="f" filled="f" stroked="f" strokeweight=".5pt">
                    <v:textbox inset=",0,,0">
                      <w:txbxContent>
                        <w:p w14:paraId="11D3BD7A" w14:textId="5467D56C"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42056D76" w14:textId="77777777" w:rsidR="00DE028D" w:rsidRPr="00D55628" w:rsidRDefault="00DE028D" w:rsidP="00DE028D">
          <w:pPr>
            <w:pStyle w:val="FooterEven"/>
          </w:pPr>
        </w:p>
      </w:tc>
    </w:tr>
  </w:tbl>
  <w:p w14:paraId="29F9B99B"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9760961" w14:textId="77777777" w:rsidTr="00F66894">
      <w:trPr>
        <w:trHeight w:val="397"/>
      </w:trPr>
      <w:tc>
        <w:tcPr>
          <w:tcW w:w="9071" w:type="dxa"/>
        </w:tcPr>
        <w:p w14:paraId="2A09BCC8" w14:textId="4C465886" w:rsidR="00DE028D" w:rsidRPr="00CB1FB7" w:rsidRDefault="00F008BA" w:rsidP="00DE028D">
          <w:pPr>
            <w:pStyle w:val="FooterOdd"/>
            <w:rPr>
              <w:b/>
            </w:rPr>
          </w:pPr>
          <w:r>
            <w:rPr>
              <w:b/>
              <w:noProof/>
            </w:rPr>
            <mc:AlternateContent>
              <mc:Choice Requires="wps">
                <w:drawing>
                  <wp:anchor distT="0" distB="0" distL="114300" distR="114300" simplePos="0" relativeHeight="251704320" behindDoc="0" locked="0" layoutInCell="0" allowOverlap="1" wp14:anchorId="41BEE878" wp14:editId="22B58C24">
                    <wp:simplePos x="0" y="0"/>
                    <wp:positionH relativeFrom="page">
                      <wp:posOffset>0</wp:posOffset>
                    </wp:positionH>
                    <wp:positionV relativeFrom="page">
                      <wp:posOffset>10229215</wp:posOffset>
                    </wp:positionV>
                    <wp:extent cx="7560945" cy="273050"/>
                    <wp:effectExtent l="0" t="0" r="0" b="12700"/>
                    <wp:wrapNone/>
                    <wp:docPr id="42" name="MSIPCM97644e418cd12ad86502c824"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9163A" w14:textId="7A8A8EF4"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BEE878" id="_x0000_t202" coordsize="21600,21600" o:spt="202" path="m,l,21600r21600,l21600,xe">
                    <v:stroke joinstyle="miter"/>
                    <v:path gradientshapeok="t" o:connecttype="rect"/>
                  </v:shapetype>
                  <v:shape id="MSIPCM97644e418cd12ad86502c824"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hSRdTtAIAAE8F&#10;AAAOAAAAAAAAAAAAAAAAAC4CAABkcnMvZTJvRG9jLnhtbFBLAQItABQABgAIAAAAIQARcqd+3wAA&#10;AAsBAAAPAAAAAAAAAAAAAAAAAA4FAABkcnMvZG93bnJldi54bWxQSwUGAAAAAAQABADzAAAAGgYA&#10;AAAA&#10;" o:allowincell="f" filled="f" stroked="f" strokeweight=".5pt">
                    <v:textbox inset=",0,,0">
                      <w:txbxContent>
                        <w:p w14:paraId="7859163A" w14:textId="7A8A8EF4"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v:textbox>
                    <w10:wrap anchorx="page" anchory="page"/>
                  </v:shape>
                </w:pict>
              </mc:Fallback>
            </mc:AlternateContent>
          </w:r>
        </w:p>
      </w:tc>
      <w:tc>
        <w:tcPr>
          <w:tcW w:w="340" w:type="dxa"/>
        </w:tcPr>
        <w:p w14:paraId="529C18F3"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5052A5AE" w14:textId="77777777" w:rsidR="00DE028D" w:rsidRDefault="00DE028D" w:rsidP="00DE028D">
    <w:pPr>
      <w:pStyle w:val="Footer"/>
    </w:pPr>
  </w:p>
  <w:p w14:paraId="0DAADD14"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E284" w14:textId="547A3DE9" w:rsidR="00E962AA" w:rsidRDefault="00F008BA" w:rsidP="00BF3066">
    <w:pPr>
      <w:pStyle w:val="Footer"/>
      <w:spacing w:before="1600"/>
    </w:pPr>
    <w:r>
      <w:rPr>
        <w:noProof/>
      </w:rPr>
      <mc:AlternateContent>
        <mc:Choice Requires="wps">
          <w:drawing>
            <wp:anchor distT="0" distB="0" distL="114300" distR="114300" simplePos="1" relativeHeight="251705344" behindDoc="0" locked="0" layoutInCell="0" allowOverlap="1" wp14:anchorId="70A60349" wp14:editId="6AC9DC1D">
              <wp:simplePos x="0" y="10229453"/>
              <wp:positionH relativeFrom="page">
                <wp:posOffset>0</wp:posOffset>
              </wp:positionH>
              <wp:positionV relativeFrom="page">
                <wp:posOffset>10229215</wp:posOffset>
              </wp:positionV>
              <wp:extent cx="7560945" cy="273050"/>
              <wp:effectExtent l="0" t="0" r="0" b="12700"/>
              <wp:wrapNone/>
              <wp:docPr id="43" name="MSIPCMafea450a94eb531e39e17cc9"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3563A" w14:textId="2C7F9EAA"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A60349" id="_x0000_t202" coordsize="21600,21600" o:spt="202" path="m,l,21600r21600,l21600,xe">
              <v:stroke joinstyle="miter"/>
              <v:path gradientshapeok="t" o:connecttype="rect"/>
            </v:shapetype>
            <v:shape id="MSIPCMafea450a94eb531e39e17cc9"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7053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Fn2X4tAIAAFEF&#10;AAAOAAAAAAAAAAAAAAAAAC4CAABkcnMvZTJvRG9jLnhtbFBLAQItABQABgAIAAAAIQARcqd+3wAA&#10;AAsBAAAPAAAAAAAAAAAAAAAAAA4FAABkcnMvZG93bnJldi54bWxQSwUGAAAAAAQABADzAAAAGgYA&#10;AAAA&#10;" o:allowincell="f" filled="f" stroked="f" strokeweight=".5pt">
              <v:textbox inset=",0,,0">
                <w:txbxContent>
                  <w:p w14:paraId="7043563A" w14:textId="2C7F9EAA" w:rsidR="00F008BA" w:rsidRPr="00F008BA" w:rsidRDefault="00F008BA" w:rsidP="00F008BA">
                    <w:pPr>
                      <w:jc w:val="center"/>
                      <w:rPr>
                        <w:rFonts w:ascii="Calibri" w:hAnsi="Calibri" w:cs="Calibri"/>
                        <w:color w:val="000000"/>
                        <w:sz w:val="24"/>
                      </w:rPr>
                    </w:pPr>
                    <w:r w:rsidRPr="00F008BA">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462A2632" wp14:editId="5A0832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07952FCB" wp14:editId="015745DB">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0C1FA480" wp14:editId="34F66FFC">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C9F11"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A480" id="_x0000_s1033"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0CFC9F11"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6D32DF56" wp14:editId="53AEE50F">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4EAC" w14:textId="77777777" w:rsidR="00561492" w:rsidRPr="008F5280" w:rsidRDefault="00561492" w:rsidP="008F5280">
      <w:pPr>
        <w:pStyle w:val="FootnoteSeparator"/>
      </w:pPr>
    </w:p>
    <w:p w14:paraId="41F8EFBB" w14:textId="77777777" w:rsidR="00561492" w:rsidRDefault="00561492"/>
  </w:footnote>
  <w:footnote w:type="continuationSeparator" w:id="0">
    <w:p w14:paraId="6EE1D4A9" w14:textId="77777777" w:rsidR="00561492" w:rsidRDefault="00561492" w:rsidP="008F5280">
      <w:pPr>
        <w:pStyle w:val="FootnoteSeparator"/>
      </w:pPr>
    </w:p>
    <w:p w14:paraId="68A85160" w14:textId="77777777" w:rsidR="00561492" w:rsidRDefault="00561492"/>
    <w:p w14:paraId="1C46C4FE" w14:textId="77777777" w:rsidR="00561492" w:rsidRDefault="00561492"/>
  </w:footnote>
  <w:footnote w:type="continuationNotice" w:id="1">
    <w:p w14:paraId="334378C3" w14:textId="77777777" w:rsidR="00561492" w:rsidRDefault="00561492" w:rsidP="00D55628"/>
    <w:p w14:paraId="3E7C8DFB" w14:textId="77777777" w:rsidR="00561492" w:rsidRDefault="00561492"/>
    <w:p w14:paraId="4B5FB86A" w14:textId="77777777" w:rsidR="00561492" w:rsidRDefault="00561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720F2976" w14:textId="77777777" w:rsidTr="00F66894">
      <w:trPr>
        <w:trHeight w:hRule="exact" w:val="1418"/>
      </w:trPr>
      <w:tc>
        <w:tcPr>
          <w:tcW w:w="7761" w:type="dxa"/>
          <w:vAlign w:val="center"/>
        </w:tcPr>
        <w:p w14:paraId="7DF318E6" w14:textId="7777777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641E64">
            <w:rPr>
              <w:noProof/>
              <w:lang w:val="en-US"/>
            </w:rPr>
            <w:t>Main</w:t>
          </w:r>
          <w:r w:rsidR="00641E64" w:rsidRPr="00641E64">
            <w:rPr>
              <w:noProof/>
            </w:rPr>
            <w:t xml:space="preserve"> heading here over two lines (use shift+enter for a forced line break)</w:t>
          </w:r>
          <w:r>
            <w:rPr>
              <w:noProof/>
            </w:rPr>
            <w:fldChar w:fldCharType="end"/>
          </w:r>
        </w:p>
      </w:tc>
    </w:tr>
  </w:tbl>
  <w:p w14:paraId="4AB68216"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7F2E9F78" wp14:editId="3AA8B73B">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5E94A"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758A16FD" wp14:editId="4DA0EFD4">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57143"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321D850A" wp14:editId="31858F20">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90FBB"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6BD084D5" wp14:editId="3984C0C9">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BCD373"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6A96753"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1CB8D70A" w14:textId="77777777" w:rsidTr="00F66894">
      <w:trPr>
        <w:trHeight w:hRule="exact" w:val="1418"/>
      </w:trPr>
      <w:tc>
        <w:tcPr>
          <w:tcW w:w="7761" w:type="dxa"/>
          <w:vAlign w:val="center"/>
        </w:tcPr>
        <w:p w14:paraId="28FD692E"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641E64">
            <w:rPr>
              <w:noProof/>
            </w:rPr>
            <w:t>Main heading here over two lines (use shift+enter for a forced line break)</w:t>
          </w:r>
          <w:r>
            <w:rPr>
              <w:noProof/>
            </w:rPr>
            <w:fldChar w:fldCharType="end"/>
          </w:r>
        </w:p>
      </w:tc>
    </w:tr>
  </w:tbl>
  <w:p w14:paraId="7A1E5F7D"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34E4BDF4" wp14:editId="465818CD">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02750"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3CBC3E2C" wp14:editId="1CAA05B0">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2D66F"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41A8F366" wp14:editId="098E6E51">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37BF9"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382AE03C" wp14:editId="5FE92A39">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8C4396"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7A423BD6"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209F"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0F05B10A" wp14:editId="6865886C">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BF49"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1A2F957E" wp14:editId="2E86B8B9">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016962A9" wp14:editId="42FA8B84">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20C7218B" wp14:editId="125EA798">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6D9BA2"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54501A61" wp14:editId="2010E2DE">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95FED"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99c7eb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42DC1A24" wp14:editId="10E3B976">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06EA4"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0B4EAA4E" wp14:editId="63E81BEB">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A98F8C"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06FCFF6A" w14:textId="77777777" w:rsidTr="00F66894">
      <w:trPr>
        <w:trHeight w:hRule="exact" w:val="1418"/>
      </w:trPr>
      <w:tc>
        <w:tcPr>
          <w:tcW w:w="7761" w:type="dxa"/>
          <w:vAlign w:val="center"/>
        </w:tcPr>
        <w:p w14:paraId="702CEFEB" w14:textId="767636AD"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8633F6">
            <w:rPr>
              <w:noProof/>
            </w:rPr>
            <w:t>FAQs: Measurement &amp; Verification removal of renewable energy export ban</w:t>
          </w:r>
          <w:r>
            <w:rPr>
              <w:noProof/>
            </w:rPr>
            <w:fldChar w:fldCharType="end"/>
          </w:r>
        </w:p>
      </w:tc>
    </w:tr>
  </w:tbl>
  <w:p w14:paraId="32DF2E7F"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33914D9F" wp14:editId="685B8EE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D3C64"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1B86DC7D" wp14:editId="1FC55857">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6142FD"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70DACC88" wp14:editId="14E56FD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871796"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7077F53"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60970C7" w14:textId="77777777" w:rsidTr="00F66894">
      <w:trPr>
        <w:trHeight w:hRule="exact" w:val="1418"/>
      </w:trPr>
      <w:tc>
        <w:tcPr>
          <w:tcW w:w="7761" w:type="dxa"/>
          <w:vAlign w:val="center"/>
        </w:tcPr>
        <w:p w14:paraId="33065C23" w14:textId="6ADBFEA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8633F6">
            <w:rPr>
              <w:noProof/>
            </w:rPr>
            <w:t>FAQs: Measurement &amp; Verification removal of renewable energy export ban</w:t>
          </w:r>
          <w:r>
            <w:rPr>
              <w:noProof/>
            </w:rPr>
            <w:fldChar w:fldCharType="end"/>
          </w:r>
        </w:p>
      </w:tc>
    </w:tr>
  </w:tbl>
  <w:p w14:paraId="03382F67"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40FFB337" wp14:editId="2C8B1C59">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3BA0D"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6FCB543A" wp14:editId="666B235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2F8D1"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37388F03" wp14:editId="0FD332F8">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CC4A97"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1D7F433C"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1D81"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34571582" wp14:editId="0BE0E5A9">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4DD7382B" wp14:editId="5492B72A">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1B89B587" wp14:editId="0D05CBC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B09E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3267023C" wp14:editId="34CD7E15">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C56A8"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99c7eb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4A6AADA4" wp14:editId="79944763">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0D611"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0072ce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4883A6DD" wp14:editId="7DA5368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F15304"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1725F0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False"/>
  </w:docVars>
  <w:rsids>
    <w:rsidRoot w:val="00641E6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5D24"/>
    <w:rsid w:val="00006000"/>
    <w:rsid w:val="00006769"/>
    <w:rsid w:val="000068D4"/>
    <w:rsid w:val="00006A2C"/>
    <w:rsid w:val="00006CF8"/>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3C0"/>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7D"/>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23"/>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E6C"/>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427"/>
    <w:rsid w:val="0008252E"/>
    <w:rsid w:val="00082889"/>
    <w:rsid w:val="00082914"/>
    <w:rsid w:val="0008309F"/>
    <w:rsid w:val="000838A2"/>
    <w:rsid w:val="00083917"/>
    <w:rsid w:val="00083CD6"/>
    <w:rsid w:val="00084187"/>
    <w:rsid w:val="00084CB1"/>
    <w:rsid w:val="00084D8F"/>
    <w:rsid w:val="000854DB"/>
    <w:rsid w:val="00085689"/>
    <w:rsid w:val="0008568F"/>
    <w:rsid w:val="0008745F"/>
    <w:rsid w:val="00090380"/>
    <w:rsid w:val="000908D6"/>
    <w:rsid w:val="0009125C"/>
    <w:rsid w:val="000913AD"/>
    <w:rsid w:val="00091F49"/>
    <w:rsid w:val="0009214D"/>
    <w:rsid w:val="00093051"/>
    <w:rsid w:val="000935F8"/>
    <w:rsid w:val="000938C5"/>
    <w:rsid w:val="00093F02"/>
    <w:rsid w:val="000948CF"/>
    <w:rsid w:val="00094A17"/>
    <w:rsid w:val="00094A84"/>
    <w:rsid w:val="00094F27"/>
    <w:rsid w:val="0009521E"/>
    <w:rsid w:val="00095832"/>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5D8B"/>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87D"/>
    <w:rsid w:val="000D6DC7"/>
    <w:rsid w:val="000D703A"/>
    <w:rsid w:val="000D7202"/>
    <w:rsid w:val="000D7482"/>
    <w:rsid w:val="000D76D9"/>
    <w:rsid w:val="000D7891"/>
    <w:rsid w:val="000D7DAA"/>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5D1"/>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5BE"/>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39"/>
    <w:rsid w:val="001250AF"/>
    <w:rsid w:val="001253D5"/>
    <w:rsid w:val="00125A6C"/>
    <w:rsid w:val="00125B2D"/>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44D"/>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2C3F"/>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2DD"/>
    <w:rsid w:val="001A0827"/>
    <w:rsid w:val="001A0EF8"/>
    <w:rsid w:val="001A13E9"/>
    <w:rsid w:val="001A150E"/>
    <w:rsid w:val="001A18D2"/>
    <w:rsid w:val="001A245B"/>
    <w:rsid w:val="001A25AC"/>
    <w:rsid w:val="001A2881"/>
    <w:rsid w:val="001A37A6"/>
    <w:rsid w:val="001A3F5B"/>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C42"/>
    <w:rsid w:val="001B3F7F"/>
    <w:rsid w:val="001B411F"/>
    <w:rsid w:val="001B4653"/>
    <w:rsid w:val="001B4727"/>
    <w:rsid w:val="001B4A22"/>
    <w:rsid w:val="001B4A40"/>
    <w:rsid w:val="001B58BC"/>
    <w:rsid w:val="001B5B85"/>
    <w:rsid w:val="001B5E7A"/>
    <w:rsid w:val="001B6912"/>
    <w:rsid w:val="001B6B3B"/>
    <w:rsid w:val="001B7723"/>
    <w:rsid w:val="001B7979"/>
    <w:rsid w:val="001B7FBD"/>
    <w:rsid w:val="001C03D1"/>
    <w:rsid w:val="001C0AC9"/>
    <w:rsid w:val="001C0ECA"/>
    <w:rsid w:val="001C1735"/>
    <w:rsid w:val="001C1769"/>
    <w:rsid w:val="001C1C28"/>
    <w:rsid w:val="001C2125"/>
    <w:rsid w:val="001C21A0"/>
    <w:rsid w:val="001C2301"/>
    <w:rsid w:val="001C23FF"/>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C7DDA"/>
    <w:rsid w:val="001D1792"/>
    <w:rsid w:val="001D2509"/>
    <w:rsid w:val="001D2DA8"/>
    <w:rsid w:val="001D3116"/>
    <w:rsid w:val="001D347F"/>
    <w:rsid w:val="001D3B9E"/>
    <w:rsid w:val="001D3E83"/>
    <w:rsid w:val="001D3F6F"/>
    <w:rsid w:val="001D4044"/>
    <w:rsid w:val="001D43C2"/>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5932"/>
    <w:rsid w:val="001E6920"/>
    <w:rsid w:val="001E693A"/>
    <w:rsid w:val="001E6EC8"/>
    <w:rsid w:val="001E74C1"/>
    <w:rsid w:val="001E7905"/>
    <w:rsid w:val="001F0190"/>
    <w:rsid w:val="001F0858"/>
    <w:rsid w:val="001F0883"/>
    <w:rsid w:val="001F08A4"/>
    <w:rsid w:val="001F0A0A"/>
    <w:rsid w:val="001F0B61"/>
    <w:rsid w:val="001F0DCF"/>
    <w:rsid w:val="001F0F5D"/>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2E32"/>
    <w:rsid w:val="00223B9B"/>
    <w:rsid w:val="00223E41"/>
    <w:rsid w:val="00223EC7"/>
    <w:rsid w:val="002240AD"/>
    <w:rsid w:val="002241F7"/>
    <w:rsid w:val="00224234"/>
    <w:rsid w:val="002242F0"/>
    <w:rsid w:val="0022452B"/>
    <w:rsid w:val="00224EDC"/>
    <w:rsid w:val="00224F1D"/>
    <w:rsid w:val="00225CB2"/>
    <w:rsid w:val="002262A7"/>
    <w:rsid w:val="002264C5"/>
    <w:rsid w:val="00227B32"/>
    <w:rsid w:val="0023007D"/>
    <w:rsid w:val="00230118"/>
    <w:rsid w:val="002302F5"/>
    <w:rsid w:val="00230478"/>
    <w:rsid w:val="0023084B"/>
    <w:rsid w:val="00231311"/>
    <w:rsid w:val="0023151E"/>
    <w:rsid w:val="0023219B"/>
    <w:rsid w:val="002323BC"/>
    <w:rsid w:val="0023282F"/>
    <w:rsid w:val="00232E2E"/>
    <w:rsid w:val="00232E42"/>
    <w:rsid w:val="00233827"/>
    <w:rsid w:val="00233EB7"/>
    <w:rsid w:val="00233F42"/>
    <w:rsid w:val="00234272"/>
    <w:rsid w:val="0023441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6E3"/>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114"/>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5A5"/>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1ECA"/>
    <w:rsid w:val="002E2335"/>
    <w:rsid w:val="002E23C3"/>
    <w:rsid w:val="002E2FCE"/>
    <w:rsid w:val="002E33D3"/>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4ED"/>
    <w:rsid w:val="002F0518"/>
    <w:rsid w:val="002F0A6E"/>
    <w:rsid w:val="002F0BF5"/>
    <w:rsid w:val="002F1D03"/>
    <w:rsid w:val="002F1ECC"/>
    <w:rsid w:val="002F25E9"/>
    <w:rsid w:val="002F3E23"/>
    <w:rsid w:val="002F4165"/>
    <w:rsid w:val="002F44C2"/>
    <w:rsid w:val="002F4916"/>
    <w:rsid w:val="002F4B98"/>
    <w:rsid w:val="002F4E56"/>
    <w:rsid w:val="002F4FB6"/>
    <w:rsid w:val="002F57C5"/>
    <w:rsid w:val="002F57C9"/>
    <w:rsid w:val="002F5CA3"/>
    <w:rsid w:val="002F5DE3"/>
    <w:rsid w:val="002F6632"/>
    <w:rsid w:val="002F6A05"/>
    <w:rsid w:val="002F6C77"/>
    <w:rsid w:val="002F6DCF"/>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2C4"/>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17DC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5AF"/>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520"/>
    <w:rsid w:val="003669E5"/>
    <w:rsid w:val="00367673"/>
    <w:rsid w:val="00370617"/>
    <w:rsid w:val="00370721"/>
    <w:rsid w:val="00370901"/>
    <w:rsid w:val="003709D8"/>
    <w:rsid w:val="00370D02"/>
    <w:rsid w:val="00371C1B"/>
    <w:rsid w:val="00371D63"/>
    <w:rsid w:val="00372766"/>
    <w:rsid w:val="003728DE"/>
    <w:rsid w:val="00372AB7"/>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E24"/>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4F53"/>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7D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6E43"/>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9A"/>
    <w:rsid w:val="004269C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D84"/>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464"/>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67"/>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3FF9"/>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069"/>
    <w:rsid w:val="00490E12"/>
    <w:rsid w:val="00490F9B"/>
    <w:rsid w:val="00491465"/>
    <w:rsid w:val="0049165E"/>
    <w:rsid w:val="00491A11"/>
    <w:rsid w:val="004922A5"/>
    <w:rsid w:val="004925EC"/>
    <w:rsid w:val="0049261C"/>
    <w:rsid w:val="00492C0D"/>
    <w:rsid w:val="00492CD9"/>
    <w:rsid w:val="0049412F"/>
    <w:rsid w:val="00494637"/>
    <w:rsid w:val="0049473E"/>
    <w:rsid w:val="004947CB"/>
    <w:rsid w:val="0049493E"/>
    <w:rsid w:val="004956B2"/>
    <w:rsid w:val="0049587E"/>
    <w:rsid w:val="00495986"/>
    <w:rsid w:val="00496446"/>
    <w:rsid w:val="00496465"/>
    <w:rsid w:val="00496701"/>
    <w:rsid w:val="00496982"/>
    <w:rsid w:val="00496C3E"/>
    <w:rsid w:val="00496E9F"/>
    <w:rsid w:val="0049713E"/>
    <w:rsid w:val="00497A05"/>
    <w:rsid w:val="004A0535"/>
    <w:rsid w:val="004A0717"/>
    <w:rsid w:val="004A07E7"/>
    <w:rsid w:val="004A0D32"/>
    <w:rsid w:val="004A0E8E"/>
    <w:rsid w:val="004A142F"/>
    <w:rsid w:val="004A179A"/>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7D0"/>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5745"/>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4DB"/>
    <w:rsid w:val="004D514B"/>
    <w:rsid w:val="004D528E"/>
    <w:rsid w:val="004D55FF"/>
    <w:rsid w:val="004D5A45"/>
    <w:rsid w:val="004D5B4D"/>
    <w:rsid w:val="004D5BFF"/>
    <w:rsid w:val="004D6506"/>
    <w:rsid w:val="004D66D1"/>
    <w:rsid w:val="004D68F5"/>
    <w:rsid w:val="004D6C28"/>
    <w:rsid w:val="004D6FAF"/>
    <w:rsid w:val="004D70A6"/>
    <w:rsid w:val="004D78A9"/>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894"/>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4931"/>
    <w:rsid w:val="00525050"/>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D1B"/>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506"/>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492"/>
    <w:rsid w:val="0056158C"/>
    <w:rsid w:val="00561816"/>
    <w:rsid w:val="005619B2"/>
    <w:rsid w:val="00561C27"/>
    <w:rsid w:val="0056225F"/>
    <w:rsid w:val="0056255F"/>
    <w:rsid w:val="0056269B"/>
    <w:rsid w:val="005626BF"/>
    <w:rsid w:val="00562960"/>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B4A"/>
    <w:rsid w:val="00575CFA"/>
    <w:rsid w:val="00575FB3"/>
    <w:rsid w:val="005760F7"/>
    <w:rsid w:val="0057616E"/>
    <w:rsid w:val="00576192"/>
    <w:rsid w:val="005761FD"/>
    <w:rsid w:val="0057650E"/>
    <w:rsid w:val="00576A48"/>
    <w:rsid w:val="00576A9C"/>
    <w:rsid w:val="00576EC9"/>
    <w:rsid w:val="00577271"/>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3B58"/>
    <w:rsid w:val="00594595"/>
    <w:rsid w:val="00594764"/>
    <w:rsid w:val="0059485F"/>
    <w:rsid w:val="005949B0"/>
    <w:rsid w:val="00595627"/>
    <w:rsid w:val="0059590E"/>
    <w:rsid w:val="00595CF1"/>
    <w:rsid w:val="0059613A"/>
    <w:rsid w:val="0059627F"/>
    <w:rsid w:val="0059717E"/>
    <w:rsid w:val="00597359"/>
    <w:rsid w:val="00597C8C"/>
    <w:rsid w:val="00597D3A"/>
    <w:rsid w:val="005A02B2"/>
    <w:rsid w:val="005A0352"/>
    <w:rsid w:val="005A1360"/>
    <w:rsid w:val="005A1526"/>
    <w:rsid w:val="005A15BB"/>
    <w:rsid w:val="005A15E6"/>
    <w:rsid w:val="005A1C96"/>
    <w:rsid w:val="005A2164"/>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0A8"/>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AF0"/>
    <w:rsid w:val="005D0B1C"/>
    <w:rsid w:val="005D1075"/>
    <w:rsid w:val="005D1248"/>
    <w:rsid w:val="005D1255"/>
    <w:rsid w:val="005D12C4"/>
    <w:rsid w:val="005D141F"/>
    <w:rsid w:val="005D1494"/>
    <w:rsid w:val="005D2102"/>
    <w:rsid w:val="005D2885"/>
    <w:rsid w:val="005D395A"/>
    <w:rsid w:val="005D48A2"/>
    <w:rsid w:val="005D497A"/>
    <w:rsid w:val="005D4AA8"/>
    <w:rsid w:val="005D4EA4"/>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394"/>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DE8"/>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E64"/>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2E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4E4C"/>
    <w:rsid w:val="006659DC"/>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243"/>
    <w:rsid w:val="006773B8"/>
    <w:rsid w:val="006773E8"/>
    <w:rsid w:val="00677CFC"/>
    <w:rsid w:val="00677D3D"/>
    <w:rsid w:val="00677DE9"/>
    <w:rsid w:val="0068078B"/>
    <w:rsid w:val="00680CBA"/>
    <w:rsid w:val="006813EB"/>
    <w:rsid w:val="00681603"/>
    <w:rsid w:val="006817C4"/>
    <w:rsid w:val="006819A9"/>
    <w:rsid w:val="00681E17"/>
    <w:rsid w:val="006820D9"/>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3D"/>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9D3"/>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206"/>
    <w:rsid w:val="006B550D"/>
    <w:rsid w:val="006B5CB2"/>
    <w:rsid w:val="006B62DD"/>
    <w:rsid w:val="006B62E9"/>
    <w:rsid w:val="006B65FF"/>
    <w:rsid w:val="006B6D7C"/>
    <w:rsid w:val="006B70FB"/>
    <w:rsid w:val="006B7163"/>
    <w:rsid w:val="006B7234"/>
    <w:rsid w:val="006B7260"/>
    <w:rsid w:val="006B77B4"/>
    <w:rsid w:val="006B7F01"/>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AE5"/>
    <w:rsid w:val="006C3B7C"/>
    <w:rsid w:val="006C3D2F"/>
    <w:rsid w:val="006C457A"/>
    <w:rsid w:val="006C45E9"/>
    <w:rsid w:val="006C4C76"/>
    <w:rsid w:val="006C52DE"/>
    <w:rsid w:val="006C55AB"/>
    <w:rsid w:val="006C577B"/>
    <w:rsid w:val="006C5DF4"/>
    <w:rsid w:val="006C660C"/>
    <w:rsid w:val="006C66D5"/>
    <w:rsid w:val="006C68CD"/>
    <w:rsid w:val="006C71AB"/>
    <w:rsid w:val="006C7B73"/>
    <w:rsid w:val="006D0A00"/>
    <w:rsid w:val="006D0A6F"/>
    <w:rsid w:val="006D0E5A"/>
    <w:rsid w:val="006D0EC4"/>
    <w:rsid w:val="006D10E8"/>
    <w:rsid w:val="006D119C"/>
    <w:rsid w:val="006D1616"/>
    <w:rsid w:val="006D2216"/>
    <w:rsid w:val="006D27E6"/>
    <w:rsid w:val="006D2A33"/>
    <w:rsid w:val="006D2EB2"/>
    <w:rsid w:val="006D3267"/>
    <w:rsid w:val="006D3855"/>
    <w:rsid w:val="006D3E6B"/>
    <w:rsid w:val="006D4804"/>
    <w:rsid w:val="006D4DBC"/>
    <w:rsid w:val="006D576A"/>
    <w:rsid w:val="006D58B9"/>
    <w:rsid w:val="006D5B8A"/>
    <w:rsid w:val="006D6720"/>
    <w:rsid w:val="006D6905"/>
    <w:rsid w:val="006D6C20"/>
    <w:rsid w:val="006D6CDC"/>
    <w:rsid w:val="006D6D63"/>
    <w:rsid w:val="006D71A0"/>
    <w:rsid w:val="006D756A"/>
    <w:rsid w:val="006D7C46"/>
    <w:rsid w:val="006E0006"/>
    <w:rsid w:val="006E01B1"/>
    <w:rsid w:val="006E02AE"/>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C75"/>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E82"/>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35"/>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6F33"/>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6D8"/>
    <w:rsid w:val="007477CB"/>
    <w:rsid w:val="00750369"/>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3A"/>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208"/>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906"/>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84A"/>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48E"/>
    <w:rsid w:val="007F66D7"/>
    <w:rsid w:val="007F68B8"/>
    <w:rsid w:val="007F6F7A"/>
    <w:rsid w:val="007F7420"/>
    <w:rsid w:val="007F756E"/>
    <w:rsid w:val="007F75BE"/>
    <w:rsid w:val="007F7FB2"/>
    <w:rsid w:val="008000C5"/>
    <w:rsid w:val="00800267"/>
    <w:rsid w:val="00800745"/>
    <w:rsid w:val="0080079F"/>
    <w:rsid w:val="00800884"/>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CB7"/>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1B"/>
    <w:rsid w:val="0081365B"/>
    <w:rsid w:val="00813897"/>
    <w:rsid w:val="00813B7A"/>
    <w:rsid w:val="008141F0"/>
    <w:rsid w:val="008144C5"/>
    <w:rsid w:val="0081521B"/>
    <w:rsid w:val="00815479"/>
    <w:rsid w:val="00815A5C"/>
    <w:rsid w:val="00815BDC"/>
    <w:rsid w:val="00816E7C"/>
    <w:rsid w:val="00816F4F"/>
    <w:rsid w:val="00817873"/>
    <w:rsid w:val="00820451"/>
    <w:rsid w:val="008207F6"/>
    <w:rsid w:val="00820CF6"/>
    <w:rsid w:val="00820F1C"/>
    <w:rsid w:val="00821262"/>
    <w:rsid w:val="008212DD"/>
    <w:rsid w:val="00821EEC"/>
    <w:rsid w:val="008226F0"/>
    <w:rsid w:val="008227BC"/>
    <w:rsid w:val="0082295E"/>
    <w:rsid w:val="00822A08"/>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164"/>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3F6"/>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0FC1"/>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6D3"/>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6DB"/>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377"/>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C26"/>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6A"/>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150"/>
    <w:rsid w:val="00944072"/>
    <w:rsid w:val="009445E0"/>
    <w:rsid w:val="00944F33"/>
    <w:rsid w:val="00944FA0"/>
    <w:rsid w:val="0094513E"/>
    <w:rsid w:val="0094554E"/>
    <w:rsid w:val="00945E56"/>
    <w:rsid w:val="0094707D"/>
    <w:rsid w:val="009472D7"/>
    <w:rsid w:val="00947B3D"/>
    <w:rsid w:val="009503CE"/>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9DF"/>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5AB"/>
    <w:rsid w:val="00972956"/>
    <w:rsid w:val="00972B1E"/>
    <w:rsid w:val="00972B93"/>
    <w:rsid w:val="00972C5B"/>
    <w:rsid w:val="00972F49"/>
    <w:rsid w:val="00973700"/>
    <w:rsid w:val="00973960"/>
    <w:rsid w:val="00973C50"/>
    <w:rsid w:val="0097464E"/>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04"/>
    <w:rsid w:val="009828B1"/>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9AB"/>
    <w:rsid w:val="00986C21"/>
    <w:rsid w:val="00986D0E"/>
    <w:rsid w:val="00986E15"/>
    <w:rsid w:val="009871C5"/>
    <w:rsid w:val="0098742C"/>
    <w:rsid w:val="0098765F"/>
    <w:rsid w:val="00987688"/>
    <w:rsid w:val="00987804"/>
    <w:rsid w:val="00987A47"/>
    <w:rsid w:val="00987DFA"/>
    <w:rsid w:val="00990066"/>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C57"/>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6A5"/>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181"/>
    <w:rsid w:val="009E4848"/>
    <w:rsid w:val="009E4D3F"/>
    <w:rsid w:val="009E4F96"/>
    <w:rsid w:val="009E520E"/>
    <w:rsid w:val="009E54A0"/>
    <w:rsid w:val="009E5513"/>
    <w:rsid w:val="009E55A9"/>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0C3F"/>
    <w:rsid w:val="00A012AE"/>
    <w:rsid w:val="00A014C6"/>
    <w:rsid w:val="00A025B3"/>
    <w:rsid w:val="00A0276E"/>
    <w:rsid w:val="00A028C3"/>
    <w:rsid w:val="00A02D69"/>
    <w:rsid w:val="00A0310E"/>
    <w:rsid w:val="00A0424C"/>
    <w:rsid w:val="00A049CA"/>
    <w:rsid w:val="00A04A55"/>
    <w:rsid w:val="00A05269"/>
    <w:rsid w:val="00A053CC"/>
    <w:rsid w:val="00A0540D"/>
    <w:rsid w:val="00A05DC0"/>
    <w:rsid w:val="00A05F57"/>
    <w:rsid w:val="00A05F96"/>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87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4B69"/>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1E26"/>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BD4"/>
    <w:rsid w:val="00A60CB7"/>
    <w:rsid w:val="00A610AA"/>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4A40"/>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4C2A"/>
    <w:rsid w:val="00AA58B9"/>
    <w:rsid w:val="00AA608E"/>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27F"/>
    <w:rsid w:val="00AE0962"/>
    <w:rsid w:val="00AE0A91"/>
    <w:rsid w:val="00AE0FCB"/>
    <w:rsid w:val="00AE1B7D"/>
    <w:rsid w:val="00AE1C38"/>
    <w:rsid w:val="00AE1D21"/>
    <w:rsid w:val="00AE2C29"/>
    <w:rsid w:val="00AE2FBA"/>
    <w:rsid w:val="00AE3083"/>
    <w:rsid w:val="00AE3242"/>
    <w:rsid w:val="00AE3298"/>
    <w:rsid w:val="00AE3612"/>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8DC"/>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67"/>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1D6"/>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57"/>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249"/>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533"/>
    <w:rsid w:val="00BE520A"/>
    <w:rsid w:val="00BE5406"/>
    <w:rsid w:val="00BE5864"/>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666"/>
    <w:rsid w:val="00BF7E75"/>
    <w:rsid w:val="00BF7F62"/>
    <w:rsid w:val="00C00A4F"/>
    <w:rsid w:val="00C01033"/>
    <w:rsid w:val="00C012F5"/>
    <w:rsid w:val="00C014C4"/>
    <w:rsid w:val="00C0287D"/>
    <w:rsid w:val="00C02F53"/>
    <w:rsid w:val="00C03D86"/>
    <w:rsid w:val="00C04078"/>
    <w:rsid w:val="00C041FA"/>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B74"/>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8D7"/>
    <w:rsid w:val="00C34A5D"/>
    <w:rsid w:val="00C34C2B"/>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8B9"/>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300"/>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0928"/>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78E"/>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0E70"/>
    <w:rsid w:val="00CC10BA"/>
    <w:rsid w:val="00CC11E1"/>
    <w:rsid w:val="00CC1266"/>
    <w:rsid w:val="00CC18C6"/>
    <w:rsid w:val="00CC1AFD"/>
    <w:rsid w:val="00CC29B3"/>
    <w:rsid w:val="00CC2BDE"/>
    <w:rsid w:val="00CC2F9B"/>
    <w:rsid w:val="00CC3105"/>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4F6"/>
    <w:rsid w:val="00CD686B"/>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3EE"/>
    <w:rsid w:val="00CE6E54"/>
    <w:rsid w:val="00CE6F2A"/>
    <w:rsid w:val="00CE713D"/>
    <w:rsid w:val="00CE778B"/>
    <w:rsid w:val="00CE7BD0"/>
    <w:rsid w:val="00CE7CD2"/>
    <w:rsid w:val="00CE7E48"/>
    <w:rsid w:val="00CF0247"/>
    <w:rsid w:val="00CF036F"/>
    <w:rsid w:val="00CF063E"/>
    <w:rsid w:val="00CF065E"/>
    <w:rsid w:val="00CF1291"/>
    <w:rsid w:val="00CF12E0"/>
    <w:rsid w:val="00CF1F26"/>
    <w:rsid w:val="00CF1F40"/>
    <w:rsid w:val="00CF21FC"/>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BF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4DB8"/>
    <w:rsid w:val="00D34EF7"/>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5A48"/>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886"/>
    <w:rsid w:val="00DA09FE"/>
    <w:rsid w:val="00DA0D82"/>
    <w:rsid w:val="00DA1542"/>
    <w:rsid w:val="00DA172A"/>
    <w:rsid w:val="00DA1753"/>
    <w:rsid w:val="00DA1F6B"/>
    <w:rsid w:val="00DA1F8E"/>
    <w:rsid w:val="00DA238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1A8"/>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3E73"/>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4C5"/>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EE8"/>
    <w:rsid w:val="00E10F3E"/>
    <w:rsid w:val="00E11351"/>
    <w:rsid w:val="00E11BCD"/>
    <w:rsid w:val="00E11E2C"/>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BF2"/>
    <w:rsid w:val="00E20C81"/>
    <w:rsid w:val="00E21053"/>
    <w:rsid w:val="00E21688"/>
    <w:rsid w:val="00E22111"/>
    <w:rsid w:val="00E222FC"/>
    <w:rsid w:val="00E223D9"/>
    <w:rsid w:val="00E22CB9"/>
    <w:rsid w:val="00E22F11"/>
    <w:rsid w:val="00E23BEA"/>
    <w:rsid w:val="00E24147"/>
    <w:rsid w:val="00E247B4"/>
    <w:rsid w:val="00E2492F"/>
    <w:rsid w:val="00E24E6B"/>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0F4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CB2"/>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5CE"/>
    <w:rsid w:val="00E67A93"/>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65A"/>
    <w:rsid w:val="00E776DD"/>
    <w:rsid w:val="00E77CAE"/>
    <w:rsid w:val="00E77DDD"/>
    <w:rsid w:val="00E8018B"/>
    <w:rsid w:val="00E80430"/>
    <w:rsid w:val="00E807E2"/>
    <w:rsid w:val="00E81283"/>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038"/>
    <w:rsid w:val="00E904D3"/>
    <w:rsid w:val="00E90569"/>
    <w:rsid w:val="00E9072E"/>
    <w:rsid w:val="00E90748"/>
    <w:rsid w:val="00E908B6"/>
    <w:rsid w:val="00E910FD"/>
    <w:rsid w:val="00E915BF"/>
    <w:rsid w:val="00E9176C"/>
    <w:rsid w:val="00E921CE"/>
    <w:rsid w:val="00E92BD6"/>
    <w:rsid w:val="00E92DEA"/>
    <w:rsid w:val="00E93029"/>
    <w:rsid w:val="00E9381A"/>
    <w:rsid w:val="00E93D98"/>
    <w:rsid w:val="00E9404C"/>
    <w:rsid w:val="00E94551"/>
    <w:rsid w:val="00E95021"/>
    <w:rsid w:val="00E95025"/>
    <w:rsid w:val="00E95227"/>
    <w:rsid w:val="00E95576"/>
    <w:rsid w:val="00E962AA"/>
    <w:rsid w:val="00E9636B"/>
    <w:rsid w:val="00E96576"/>
    <w:rsid w:val="00E96D09"/>
    <w:rsid w:val="00E96FED"/>
    <w:rsid w:val="00E97294"/>
    <w:rsid w:val="00E97776"/>
    <w:rsid w:val="00E979FE"/>
    <w:rsid w:val="00EA04B5"/>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04EE"/>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9FF"/>
    <w:rsid w:val="00EC1A00"/>
    <w:rsid w:val="00EC1C96"/>
    <w:rsid w:val="00EC2FB2"/>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840"/>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4B9D"/>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5ED"/>
    <w:rsid w:val="00EF682B"/>
    <w:rsid w:val="00EF692B"/>
    <w:rsid w:val="00EF7A5F"/>
    <w:rsid w:val="00F004EB"/>
    <w:rsid w:val="00F00518"/>
    <w:rsid w:val="00F0072E"/>
    <w:rsid w:val="00F008BA"/>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729"/>
    <w:rsid w:val="00F10765"/>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D82"/>
    <w:rsid w:val="00F13EF6"/>
    <w:rsid w:val="00F13F1F"/>
    <w:rsid w:val="00F14412"/>
    <w:rsid w:val="00F14445"/>
    <w:rsid w:val="00F1473E"/>
    <w:rsid w:val="00F15553"/>
    <w:rsid w:val="00F15559"/>
    <w:rsid w:val="00F15562"/>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9B1"/>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DC8"/>
    <w:rsid w:val="00F60202"/>
    <w:rsid w:val="00F60818"/>
    <w:rsid w:val="00F6092F"/>
    <w:rsid w:val="00F60AB8"/>
    <w:rsid w:val="00F60BCE"/>
    <w:rsid w:val="00F6141B"/>
    <w:rsid w:val="00F6158A"/>
    <w:rsid w:val="00F619F6"/>
    <w:rsid w:val="00F61ADE"/>
    <w:rsid w:val="00F62154"/>
    <w:rsid w:val="00F62FAC"/>
    <w:rsid w:val="00F630AA"/>
    <w:rsid w:val="00F63CC7"/>
    <w:rsid w:val="00F63E68"/>
    <w:rsid w:val="00F63EC8"/>
    <w:rsid w:val="00F6440A"/>
    <w:rsid w:val="00F64882"/>
    <w:rsid w:val="00F64C8B"/>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209"/>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A0E"/>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87F"/>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4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44A512A6"/>
  <w15:docId w15:val="{DB6E3A6E-4360-42DF-9468-8F23BF87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41E64"/>
    <w:pPr>
      <w:spacing w:line="240" w:lineRule="auto"/>
    </w:pPr>
    <w:rPr>
      <w:color w:val="FFFFFF"/>
      <w:sz w:val="24"/>
    </w:rPr>
    <w:tblPr>
      <w:tblCellMar>
        <w:top w:w="227" w:type="dxa"/>
        <w:left w:w="0" w:type="dxa"/>
        <w:bottom w:w="227" w:type="dxa"/>
        <w:right w:w="0" w:type="dxa"/>
      </w:tblCellMar>
    </w:tblPr>
    <w:tcPr>
      <w:shd w:val="clear" w:color="auto" w:fill="0072CE"/>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unitedenergy.com.au/industry/solar-energy/negotiated/"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netservices.com.au/New-Connections/Solar-and-Battery-Connections/Learn-more/Large-complex-connection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jemena.com.au/getattachment/54542f87-9e10-4006-a1e2-91dd6149a718/Jemena-Electricity-Networks-Embedded-Generation-Ne.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media.powercor.com.au/wp-content/uploads/2018/11/30112226/powercor-connection-policy-v111.pdf"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media.powercor.com.au/wp-content/uploads/2018/11/26113220/citipower-connection-policy-v11.pdf" TargetMode="External"/><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30</Value>
      <Value>7</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riginating_x0020_Author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fc01d91d9ac346658516d76592d70065 xmlns="9fd47c19-1c4a-4d7d-b342-c10cef269344">
      <Terms xmlns="http://schemas.microsoft.com/office/infopath/2007/PartnerControls"/>
    </fc01d91d9ac346658516d76592d70065>
    <Activity xmlns="58bbc721-9bed-401d-a4b5-1cf2eb04139e">20</Activity>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Project_x0020_Name xmlns="baab21b2-3752-4d53-a6d8-1dd99ffff372">Export limit removal spec change</Project_x0020_Name>
    <Date_x0020_Of_x0020_Original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 xmlns="a5f32de4-e402-4188-b034-e71ca7d22e54">DOCID252-1330325950-6298</_dlc_DocId>
    <_dlc_DocIdUrl xmlns="a5f32de4-e402-4188-b034-e71ca7d22e54">
      <Url>https://delwpvicgovau.sharepoint.com/sites/ecm_252/_layouts/15/DocIdRedir.aspx?ID=DOCID252-1330325950-6298</Url>
      <Description>DOCID252-1330325950-6298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ndustry Consultation" ma:contentTypeID="0x0101002517F445A0F35E449C98AAD631F2B0385E0C0016F71C950CB65B44BEB4C7913688DA13" ma:contentTypeVersion="64" ma:contentTypeDescription="" ma:contentTypeScope="" ma:versionID="186ee8e5cbbab3c955fc77195442cbec">
  <xsd:schema xmlns:xsd="http://www.w3.org/2001/XMLSchema" xmlns:xs="http://www.w3.org/2001/XMLSchema" xmlns:p="http://schemas.microsoft.com/office/2006/metadata/properties" xmlns:ns1="http://schemas.microsoft.com/sharepoint/v3" xmlns:ns2="a5f32de4-e402-4188-b034-e71ca7d22e54" xmlns:ns3="9fd47c19-1c4a-4d7d-b342-c10cef269344" xmlns:ns4="baab21b2-3752-4d53-a6d8-1dd99ffff372" xmlns:ns5="58bbc721-9bed-401d-a4b5-1cf2eb04139e" targetNamespace="http://schemas.microsoft.com/office/2006/metadata/properties" ma:root="true" ma:fieldsID="a05cead2228e5e9a4f8cc249976c9e3e" ns1:_="" ns2:_="" ns3:_="" ns4:_="" ns5:_="">
    <xsd:import namespace="http://schemas.microsoft.com/sharepoint/v3"/>
    <xsd:import namespace="a5f32de4-e402-4188-b034-e71ca7d22e54"/>
    <xsd:import namespace="9fd47c19-1c4a-4d7d-b342-c10cef269344"/>
    <xsd:import namespace="baab21b2-3752-4d53-a6d8-1dd99ffff372"/>
    <xsd:import namespace="58bbc721-9bed-401d-a4b5-1cf2eb04139e"/>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Originating_x0020_Author" minOccurs="0"/>
                <xsd:element ref="ns2:Date_x0020_Of_x0020_Original" minOccurs="0"/>
                <xsd:element ref="ns2:Date_x0020_Recieved" minOccurs="0"/>
                <xsd:element ref="ns4:Project_x0020_Name" minOccurs="0"/>
                <xsd:element ref="ns3:fc01d91d9ac346658516d76592d70065" minOccurs="0"/>
                <xsd:element ref="ns5: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Originating_x0020_Author" ma:index="32"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Date_x0020_Of_x0020_Original" ma:index="33" nillable="true" ma:displayName="Date Of Original" ma:description="The date which appears on the document." ma:format="DateTime" ma:internalName="Date_x0020_Of_x0020_Original">
      <xsd:simpleType>
        <xsd:restriction base="dms:DateTime"/>
      </xsd:simpleType>
    </xsd:element>
    <xsd:element name="Date_x0020_Recieved" ma:index="34" nillable="true" ma:displayName="Date Received" ma:description="The date stamped on official correspondence." ma:format="DateOnly" ma:internalName="Date_x0020_Recie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6"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5" nillable="true" ma:displayName="Project Name" ma:internalName="Projec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7" nillable="true" ma:displayName="Activity" ma:list="{4424c753-5cc2-4ce5-96fb-a0a5ebc1a45b}" ma:internalName="Activity" ma:showField="Title" ma:web="58bbc721-9bed-401d-a4b5-1cf2eb04139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/sites/ecm_252/Activities</xsnScope>
</customXsn>
</file>

<file path=customXml/item4.xml><?xml version="1.0" encoding="utf-8"?>
<?mso-contentType ?>
<SharedContentType xmlns="Microsoft.SharePoint.Taxonomy.ContentTypeSync" SourceId="3452d580-73c1-4b2b-acb3-3600a17877a9" ContentTypeId="0x0101002517F445A0F35E449C98AAD631F2B0385E0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AE91-B24E-4FAA-AAC4-10681B0F550D}">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58bbc721-9bed-401d-a4b5-1cf2eb04139e"/>
    <ds:schemaRef ds:uri="baab21b2-3752-4d53-a6d8-1dd99ffff372"/>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1A9043C3-0180-4080-AAAE-93428289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baab21b2-3752-4d53-a6d8-1dd99ffff372"/>
    <ds:schemaRef ds:uri="58bbc721-9bed-401d-a4b5-1cf2eb041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D57AD-5780-4A6D-A7A6-AC36552D7404}">
  <ds:schemaRefs>
    <ds:schemaRef ds:uri="http://schemas.microsoft.com/office/2006/metadata/customXsn"/>
  </ds:schemaRefs>
</ds:datastoreItem>
</file>

<file path=customXml/itemProps4.xml><?xml version="1.0" encoding="utf-8"?>
<ds:datastoreItem xmlns:ds="http://schemas.openxmlformats.org/officeDocument/2006/customXml" ds:itemID="{BB90C681-9874-4D31-9DC3-B34D5285171B}">
  <ds:schemaRefs>
    <ds:schemaRef ds:uri="Microsoft.SharePoint.Taxonomy.ContentTypeSync"/>
  </ds:schemaRefs>
</ds:datastoreItem>
</file>

<file path=customXml/itemProps5.xml><?xml version="1.0" encoding="utf-8"?>
<ds:datastoreItem xmlns:ds="http://schemas.openxmlformats.org/officeDocument/2006/customXml" ds:itemID="{7A73064C-D0F1-4C46-A029-4F6382E8317F}">
  <ds:schemaRefs>
    <ds:schemaRef ds:uri="http://schemas.microsoft.com/sharepoint/v3/contenttype/forms"/>
  </ds:schemaRefs>
</ds:datastoreItem>
</file>

<file path=customXml/itemProps6.xml><?xml version="1.0" encoding="utf-8"?>
<ds:datastoreItem xmlns:ds="http://schemas.openxmlformats.org/officeDocument/2006/customXml" ds:itemID="{6A033B3E-195E-46C1-9B2B-94C2145693C9}">
  <ds:schemaRefs>
    <ds:schemaRef ds:uri="http://schemas.microsoft.com/sharepoint/events"/>
  </ds:schemaRefs>
</ds:datastoreItem>
</file>

<file path=customXml/itemProps7.xml><?xml version="1.0" encoding="utf-8"?>
<ds:datastoreItem xmlns:ds="http://schemas.openxmlformats.org/officeDocument/2006/customXml" ds:itemID="{72AB2423-6F82-45F3-A5F0-A9393AD9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M&amp;V export limit removal</dc:title>
  <dc:subject/>
  <dc:creator>Katie Wittman (DELWP)</dc:creator>
  <cp:keywords/>
  <dc:description/>
  <cp:lastModifiedBy>Arthi Pillapakkam (DELWP)</cp:lastModifiedBy>
  <cp:revision>2</cp:revision>
  <cp:lastPrinted>2016-09-08T07:20:00Z</cp:lastPrinted>
  <dcterms:created xsi:type="dcterms:W3CDTF">2020-12-18T02:19:00Z</dcterms:created>
  <dcterms:modified xsi:type="dcterms:W3CDTF">2020-12-18T02:19:00Z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0x0101002517F445A0F35E449C98AAD631F2B0385E0C0016F71C950CB65B44BEB4C7913688DA13</vt:lpwstr>
  </property>
  <property fmtid="{D5CDD505-2E9C-101B-9397-08002B2CF9AE}" pid="19" name="Section">
    <vt:lpwstr>4;#All|8270565e-a836-42c0-aa61-1ac7b0ff14aa</vt:lpwstr>
  </property>
  <property fmtid="{D5CDD505-2E9C-101B-9397-08002B2CF9AE}" pid="20" name="Agency">
    <vt:lpwstr>1;#Department of Environment, Land, Water and Planning|607a3f87-1228-4cd9-82a5-076aa8776274</vt:lpwstr>
  </property>
  <property fmtid="{D5CDD505-2E9C-101B-9397-08002B2CF9AE}" pid="21" name="Branch">
    <vt:lpwstr>7;#Energy Efficiency|ef958207-59c7-4f97-84ab-1f83e6060f72</vt:lpwstr>
  </property>
  <property fmtid="{D5CDD505-2E9C-101B-9397-08002B2CF9AE}" pid="22" name="_dlc_DocIdItemGuid">
    <vt:lpwstr>4201668d-ef6d-43eb-b75c-822e34b19a2e</vt:lpwstr>
  </property>
  <property fmtid="{D5CDD505-2E9C-101B-9397-08002B2CF9AE}" pid="23" name="Division">
    <vt:lpwstr>30;#Energy Sector Reform|b9c4f3f1-9538-4841-9a93-00ecd3e35a73</vt:lpwstr>
  </property>
  <property fmtid="{D5CDD505-2E9C-101B-9397-08002B2CF9AE}" pid="24" name="Group1">
    <vt:lpwstr>5;#Energy, Environment and Climate Change|94bee464-a01d-4057-aeaf-10b10373b617</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Order">
    <vt:r8>629800</vt:r8>
  </property>
  <property fmtid="{D5CDD505-2E9C-101B-9397-08002B2CF9AE}" pid="28" name="Sub-Section">
    <vt:lpwstr/>
  </property>
  <property fmtid="{D5CDD505-2E9C-101B-9397-08002B2CF9AE}" pid="29" name="o85941e134754762b9719660a258a6e6">
    <vt:lpwstr/>
  </property>
  <property fmtid="{D5CDD505-2E9C-101B-9397-08002B2CF9AE}" pid="30" name="Copyright_x0020_Licence_x0020_Name">
    <vt:lpwstr/>
  </property>
  <property fmtid="{D5CDD505-2E9C-101B-9397-08002B2CF9AE}" pid="31" name="df723ab3fe1c4eb7a0b151674e7ac40d">
    <vt:lpwstr/>
  </property>
  <property fmtid="{D5CDD505-2E9C-101B-9397-08002B2CF9AE}" pid="32" name="Copyright_x0020_License_x0020_Type">
    <vt:lpwstr/>
  </property>
  <property fmtid="{D5CDD505-2E9C-101B-9397-08002B2CF9AE}" pid="33" name="Year">
    <vt:lpwstr/>
  </property>
  <property fmtid="{D5CDD505-2E9C-101B-9397-08002B2CF9AE}" pid="34" name="Reference Type">
    <vt:lpwstr/>
  </property>
  <property fmtid="{D5CDD505-2E9C-101B-9397-08002B2CF9AE}" pid="35" name="Copyright Licence Name">
    <vt:lpwstr/>
  </property>
  <property fmtid="{D5CDD505-2E9C-101B-9397-08002B2CF9AE}" pid="36" name="Copyright License Type">
    <vt:lpwstr/>
  </property>
  <property fmtid="{D5CDD505-2E9C-101B-9397-08002B2CF9AE}" pid="37" name="ld508a88e6264ce89693af80a72862cb">
    <vt:lpwstr/>
  </property>
  <property fmtid="{D5CDD505-2E9C-101B-9397-08002B2CF9AE}" pid="38" name="SharedWithUsers">
    <vt:lpwstr>1222;#Arthi Pillapakkam (DELWP);#1792;#Emma L Whalan (DELWP)</vt:lpwstr>
  </property>
  <property fmtid="{D5CDD505-2E9C-101B-9397-08002B2CF9AE}" pid="39" name="MSIP_Label_4257e2ab-f512-40e2-9c9a-c64247360765_Enabled">
    <vt:lpwstr>true</vt:lpwstr>
  </property>
  <property fmtid="{D5CDD505-2E9C-101B-9397-08002B2CF9AE}" pid="40" name="MSIP_Label_4257e2ab-f512-40e2-9c9a-c64247360765_SetDate">
    <vt:lpwstr>2020-12-07T04:43:34Z</vt:lpwstr>
  </property>
  <property fmtid="{D5CDD505-2E9C-101B-9397-08002B2CF9AE}" pid="41" name="MSIP_Label_4257e2ab-f512-40e2-9c9a-c64247360765_Method">
    <vt:lpwstr>Privileged</vt:lpwstr>
  </property>
  <property fmtid="{D5CDD505-2E9C-101B-9397-08002B2CF9AE}" pid="42" name="MSIP_Label_4257e2ab-f512-40e2-9c9a-c64247360765_Name">
    <vt:lpwstr>OFFICIAL</vt:lpwstr>
  </property>
  <property fmtid="{D5CDD505-2E9C-101B-9397-08002B2CF9AE}" pid="43" name="MSIP_Label_4257e2ab-f512-40e2-9c9a-c64247360765_SiteId">
    <vt:lpwstr>e8bdd6f7-fc18-4e48-a554-7f547927223b</vt:lpwstr>
  </property>
  <property fmtid="{D5CDD505-2E9C-101B-9397-08002B2CF9AE}" pid="44" name="MSIP_Label_4257e2ab-f512-40e2-9c9a-c64247360765_ActionId">
    <vt:lpwstr>4ebf792e-e54e-4e3d-ac6b-68bdcd6b4619</vt:lpwstr>
  </property>
  <property fmtid="{D5CDD505-2E9C-101B-9397-08002B2CF9AE}" pid="45" name="MSIP_Label_4257e2ab-f512-40e2-9c9a-c64247360765_ContentBits">
    <vt:lpwstr>2</vt:lpwstr>
  </property>
</Properties>
</file>